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D3B" w:rsidRDefault="00D12BF9" w:rsidP="00426D3B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sr-Cyrl-RS"/>
        </w:rPr>
        <w:t>REPUBLIKA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SRBIJA</w:t>
      </w:r>
    </w:p>
    <w:p w:rsidR="00426D3B" w:rsidRDefault="00D12BF9" w:rsidP="00426D3B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NARODNA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SKUPŠTINA</w:t>
      </w:r>
    </w:p>
    <w:p w:rsidR="00426D3B" w:rsidRDefault="00D12BF9" w:rsidP="00426D3B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Odbor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finansije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republički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budžet</w:t>
      </w:r>
    </w:p>
    <w:p w:rsidR="00426D3B" w:rsidRDefault="00D12BF9" w:rsidP="00426D3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kontrolu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trošenja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javnih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sredstava</w:t>
      </w:r>
    </w:p>
    <w:p w:rsidR="00426D3B" w:rsidRDefault="00426D3B" w:rsidP="00426D3B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Broj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06-2/</w:t>
      </w:r>
      <w:r w:rsidR="00DF48CF">
        <w:rPr>
          <w:rFonts w:ascii="Times New Roman" w:hAnsi="Times New Roman" w:cs="Times New Roman"/>
          <w:sz w:val="28"/>
          <w:szCs w:val="28"/>
          <w:lang w:val="sr-Cyrl-RS"/>
        </w:rPr>
        <w:t>198</w:t>
      </w:r>
      <w:r>
        <w:rPr>
          <w:rFonts w:ascii="Times New Roman" w:hAnsi="Times New Roman" w:cs="Times New Roman"/>
          <w:sz w:val="28"/>
          <w:szCs w:val="28"/>
          <w:lang w:val="sr-Cyrl-RS"/>
        </w:rPr>
        <w:t>-13</w:t>
      </w:r>
    </w:p>
    <w:p w:rsidR="00426D3B" w:rsidRDefault="00DF48CF" w:rsidP="00426D3B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22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maj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2013.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godine</w:t>
      </w:r>
    </w:p>
    <w:p w:rsidR="00426D3B" w:rsidRDefault="00D12BF9" w:rsidP="00426D3B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B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e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</w:t>
      </w:r>
    </w:p>
    <w:p w:rsidR="00426D3B" w:rsidRDefault="00426D3B" w:rsidP="00426D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6D3B" w:rsidRDefault="00426D3B" w:rsidP="00426D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6D3B" w:rsidRDefault="00426D3B" w:rsidP="00426D3B">
      <w:pPr>
        <w:tabs>
          <w:tab w:val="left" w:pos="23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6D3B" w:rsidRDefault="00D12BF9" w:rsidP="00426D3B">
      <w:pPr>
        <w:tabs>
          <w:tab w:val="left" w:pos="23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ZAPISNIK</w:t>
      </w:r>
    </w:p>
    <w:p w:rsidR="00426D3B" w:rsidRDefault="00DF48CF" w:rsidP="00426D3B">
      <w:pPr>
        <w:tabs>
          <w:tab w:val="left" w:pos="23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B864E7">
        <w:rPr>
          <w:rFonts w:ascii="Times New Roman" w:hAnsi="Times New Roman" w:cs="Times New Roman"/>
          <w:sz w:val="28"/>
          <w:szCs w:val="28"/>
          <w:lang w:val="sr-Cyrl-RS"/>
        </w:rPr>
        <w:t>40</w:t>
      </w:r>
      <w:r w:rsidR="00426D3B" w:rsidRPr="00B864E7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SEDNICE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FINANSIJE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REPUBLIČKI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BUDžET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KONTROLU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TROŠENjA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JAVNIH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SREDSTAVA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ODRŽANE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22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MAJA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2013.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GODINE</w:t>
      </w:r>
    </w:p>
    <w:p w:rsidR="00426D3B" w:rsidRDefault="00426D3B" w:rsidP="00426D3B">
      <w:pPr>
        <w:tabs>
          <w:tab w:val="left" w:pos="2385"/>
          <w:tab w:val="left" w:pos="67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D3B" w:rsidRDefault="00DF48CF" w:rsidP="00426D3B">
      <w:pPr>
        <w:tabs>
          <w:tab w:val="left" w:pos="0"/>
          <w:tab w:val="left" w:pos="9356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Sednica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je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počela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u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8,40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časova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6D3B" w:rsidRDefault="00426D3B" w:rsidP="00426D3B">
      <w:pPr>
        <w:tabs>
          <w:tab w:val="left" w:pos="0"/>
          <w:tab w:val="left" w:pos="9356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Sednicom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je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predsedavala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Vesna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Kovač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predsednica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6D3B" w:rsidRDefault="00426D3B" w:rsidP="00426D3B">
      <w:pPr>
        <w:tabs>
          <w:tab w:val="left" w:pos="0"/>
          <w:tab w:val="left" w:pos="9356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426D3B" w:rsidRDefault="00D12BF9" w:rsidP="004E26CD">
      <w:pPr>
        <w:tabs>
          <w:tab w:val="left" w:pos="9356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Pored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predsednice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sednici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su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prisustvovali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članovi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sr-Cyrl-RS"/>
        </w:rPr>
        <w:t>Zoran</w:t>
      </w:r>
      <w:r w:rsidR="004E26C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Antić</w:t>
      </w:r>
      <w:r w:rsidR="004E26CD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Veroljub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Arsić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Vojislav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Vujić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4E26CD" w:rsidRPr="004E26C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Zoran</w:t>
      </w:r>
      <w:r w:rsidR="004E26C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Kasalović</w:t>
      </w:r>
      <w:r w:rsidR="004E26CD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4E26CD" w:rsidRPr="004E26C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Radmilo</w:t>
      </w:r>
      <w:r w:rsidR="004E26C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Kostić</w:t>
      </w:r>
      <w:r w:rsidR="004E26CD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dr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Milorad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Mijatović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4E26CD" w:rsidRPr="004E26C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Dušica</w:t>
      </w:r>
      <w:r w:rsidR="004E26C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Nikolić</w:t>
      </w:r>
      <w:r w:rsidR="004E26CD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Zoltan</w:t>
      </w:r>
      <w:r w:rsidR="004E26C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Pek</w:t>
      </w:r>
      <w:r w:rsidR="004E26CD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Aleksandar</w:t>
      </w:r>
      <w:r w:rsidR="004E26C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Senić</w:t>
      </w:r>
      <w:r w:rsidR="004E26CD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Dragan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Tomić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Momo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Čolaković</w:t>
      </w:r>
      <w:r w:rsidR="004E26CD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:rsidR="004E26CD" w:rsidRDefault="004E26CD" w:rsidP="004E26CD">
      <w:pPr>
        <w:tabs>
          <w:tab w:val="left" w:pos="9356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6D3B" w:rsidRDefault="00426D3B" w:rsidP="00426D3B">
      <w:pPr>
        <w:tabs>
          <w:tab w:val="left" w:pos="2385"/>
          <w:tab w:val="left" w:pos="67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             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Sednici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nisu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prisustvovali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članovi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: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Žika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Gojković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mr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Božidar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Đelić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Bojan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Đurić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Radojko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Obradović</w:t>
      </w:r>
      <w:r w:rsidR="004E26C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i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Đorđe</w:t>
      </w:r>
      <w:r w:rsidR="004E26C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Stojšić</w:t>
      </w:r>
      <w:r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6D3B" w:rsidRDefault="00426D3B" w:rsidP="00426D3B">
      <w:pPr>
        <w:tabs>
          <w:tab w:val="left" w:pos="2385"/>
          <w:tab w:val="left" w:pos="67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6D3B" w:rsidRDefault="00426D3B" w:rsidP="00426D3B">
      <w:pPr>
        <w:tabs>
          <w:tab w:val="left" w:pos="1560"/>
          <w:tab w:val="left" w:pos="67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      </w:t>
      </w:r>
      <w:r w:rsidR="004E26CD">
        <w:rPr>
          <w:rFonts w:ascii="Times New Roman" w:hAnsi="Times New Roman" w:cs="Times New Roman"/>
          <w:sz w:val="28"/>
          <w:szCs w:val="28"/>
          <w:lang w:val="sr-Cyrl-RS"/>
        </w:rPr>
        <w:t xml:space="preserve">      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Sednici</w:t>
      </w:r>
      <w:r w:rsidR="004E26C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E26C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prisustvovao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dr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Vladimir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Marinković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zamenik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člana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dr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Milorada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Mijatovića</w:t>
      </w:r>
      <w:r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E26CD" w:rsidRDefault="004E26CD" w:rsidP="00426D3B">
      <w:pPr>
        <w:tabs>
          <w:tab w:val="left" w:pos="1560"/>
          <w:tab w:val="left" w:pos="67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6D3B" w:rsidRDefault="004E26CD" w:rsidP="004E26CD">
      <w:pPr>
        <w:tabs>
          <w:tab w:val="left" w:pos="1418"/>
          <w:tab w:val="left" w:pos="67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Sednici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su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prisustvovali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narodni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poslanici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koji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nisu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članovi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: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Branislav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Mitrović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Zoran</w:t>
      </w:r>
      <w:r w:rsidR="004364A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Babić</w:t>
      </w:r>
      <w:r w:rsidR="004364A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Snežana</w:t>
      </w:r>
      <w:r w:rsidR="004364A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Stojanović</w:t>
      </w:r>
      <w:r w:rsidR="004364A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Plavšić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364A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Jelena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Travar</w:t>
      </w:r>
      <w:r w:rsidR="002C2E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-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Miljević</w:t>
      </w:r>
      <w:r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E26CD" w:rsidRDefault="004E26CD" w:rsidP="004E26CD">
      <w:pPr>
        <w:tabs>
          <w:tab w:val="left" w:pos="1418"/>
          <w:tab w:val="left" w:pos="67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364A4" w:rsidRPr="004364A4" w:rsidRDefault="00426D3B" w:rsidP="004364A4">
      <w:pPr>
        <w:tabs>
          <w:tab w:val="left" w:pos="2385"/>
          <w:tab w:val="left" w:pos="67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            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E26C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poziv</w:t>
      </w:r>
      <w:r w:rsidR="004E26C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predsednice</w:t>
      </w:r>
      <w:r w:rsidR="004E26C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4E26CD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sednici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su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prisustvovali</w:t>
      </w:r>
      <w:r w:rsidR="004E26CD">
        <w:rPr>
          <w:rFonts w:ascii="Times New Roman" w:hAnsi="Times New Roman" w:cs="Times New Roman"/>
          <w:sz w:val="28"/>
          <w:szCs w:val="28"/>
          <w:lang w:val="sr-Cyrl-RS"/>
        </w:rPr>
        <w:t xml:space="preserve">: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mr</w:t>
      </w:r>
      <w:r w:rsidR="004E26C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Mlađan</w:t>
      </w:r>
      <w:r w:rsidR="004E26C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Dinkić</w:t>
      </w:r>
      <w:r w:rsidR="004E26CD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4E26CD" w:rsidRPr="004E26C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ministar</w:t>
      </w:r>
      <w:r w:rsidR="004E26C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finansija</w:t>
      </w:r>
      <w:r w:rsidR="004E26C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E26C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privrede</w:t>
      </w:r>
      <w:r w:rsidR="004E26CD">
        <w:rPr>
          <w:rFonts w:ascii="Times New Roman" w:hAnsi="Times New Roman" w:cs="Times New Roman"/>
          <w:sz w:val="28"/>
          <w:szCs w:val="28"/>
          <w:lang w:val="sr-Cyrl-RS"/>
        </w:rPr>
        <w:t xml:space="preserve">;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Aleksandar</w:t>
      </w:r>
      <w:r w:rsid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Ljubić</w:t>
      </w:r>
      <w:r w:rsid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Ljubiša</w:t>
      </w:r>
      <w:r w:rsid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Milosavljević</w:t>
      </w:r>
      <w:r w:rsidR="009A0048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državni</w:t>
      </w:r>
      <w:r w:rsid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sekretari</w:t>
      </w:r>
      <w:r w:rsidR="009A0048">
        <w:rPr>
          <w:rFonts w:ascii="Times New Roman" w:hAnsi="Times New Roman" w:cs="Times New Roman"/>
          <w:sz w:val="28"/>
          <w:szCs w:val="28"/>
          <w:lang w:val="sr-Cyrl-RS"/>
        </w:rPr>
        <w:t xml:space="preserve">;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Milica</w:t>
      </w:r>
      <w:r w:rsidR="004E26CD" w:rsidRP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Bisić</w:t>
      </w:r>
      <w:r w:rsidR="004E26CD" w:rsidRPr="009A0048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posebni</w:t>
      </w:r>
      <w:r w:rsidR="004E26CD" w:rsidRP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savetnik</w:t>
      </w:r>
      <w:r w:rsidR="004E26CD" w:rsidRP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ministra</w:t>
      </w:r>
      <w:r w:rsidR="009A0048">
        <w:rPr>
          <w:rFonts w:ascii="Times New Roman" w:hAnsi="Times New Roman" w:cs="Times New Roman"/>
          <w:sz w:val="28"/>
          <w:szCs w:val="28"/>
          <w:lang w:val="sr-Cyrl-RS"/>
        </w:rPr>
        <w:t xml:space="preserve">;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Ivan</w:t>
      </w:r>
      <w:r w:rsid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Simič</w:t>
      </w:r>
      <w:r w:rsidR="009A0048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v</w:t>
      </w:r>
      <w:r w:rsidR="009A0048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d</w:t>
      </w:r>
      <w:r w:rsidR="009A0048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direktora</w:t>
      </w:r>
      <w:r w:rsid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Poreske</w:t>
      </w:r>
      <w:r w:rsid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uprave</w:t>
      </w:r>
      <w:r w:rsidR="009A0048">
        <w:rPr>
          <w:rFonts w:ascii="Times New Roman" w:hAnsi="Times New Roman" w:cs="Times New Roman"/>
          <w:sz w:val="28"/>
          <w:szCs w:val="28"/>
          <w:lang w:val="sr-Cyrl-RS"/>
        </w:rPr>
        <w:t xml:space="preserve">;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Nemanja</w:t>
      </w:r>
      <w:r w:rsid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Miljković</w:t>
      </w:r>
      <w:r w:rsidR="009A0048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Ljiljana</w:t>
      </w:r>
      <w:r w:rsidR="004E26CD" w:rsidRP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Petrović</w:t>
      </w:r>
      <w:r w:rsidR="004E26CD" w:rsidRPr="009A0048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lastRenderedPageBreak/>
        <w:t>Biljana</w:t>
      </w:r>
      <w:r w:rsidR="004E26CD" w:rsidRP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Todorović</w:t>
      </w:r>
      <w:r w:rsidR="004E26CD" w:rsidRPr="009A0048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Marijan</w:t>
      </w:r>
      <w:r w:rsid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Blešić</w:t>
      </w:r>
      <w:r w:rsidR="009A0048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Svetlana</w:t>
      </w:r>
      <w:r w:rsidR="004E26CD" w:rsidRP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Kuzmanović</w:t>
      </w:r>
      <w:r w:rsidR="009A0048">
        <w:rPr>
          <w:rFonts w:ascii="Times New Roman" w:hAnsi="Times New Roman" w:cs="Times New Roman"/>
          <w:sz w:val="28"/>
          <w:szCs w:val="28"/>
          <w:lang w:val="sr-Cyrl-RS"/>
        </w:rPr>
        <w:t>-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Živanović</w:t>
      </w:r>
      <w:r w:rsidR="004E26CD" w:rsidRPr="009A0048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Anastazija</w:t>
      </w:r>
      <w:r w:rsidR="004E26CD" w:rsidRP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Tanja</w:t>
      </w:r>
      <w:r w:rsidR="004E26CD" w:rsidRP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Đelić</w:t>
      </w:r>
      <w:r w:rsidR="004E26CD" w:rsidRPr="009A0048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Dragana</w:t>
      </w:r>
      <w:r w:rsidR="004E26CD" w:rsidRP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Ratković</w:t>
      </w:r>
      <w:r w:rsidR="009A0048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Aleksandar</w:t>
      </w:r>
      <w:r w:rsidR="004E26CD" w:rsidRP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Simović</w:t>
      </w:r>
      <w:r w:rsidR="009A0048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4E26CD" w:rsidRPr="009A0048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/>
          <w:sz w:val="28"/>
          <w:szCs w:val="28"/>
          <w:lang w:val="sr-Cyrl-RS"/>
        </w:rPr>
        <w:t>Dejan</w:t>
      </w:r>
      <w:r w:rsidR="004E26CD" w:rsidRPr="009A0048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/>
          <w:sz w:val="28"/>
          <w:szCs w:val="28"/>
          <w:lang w:val="sr-Cyrl-RS"/>
        </w:rPr>
        <w:t>Dabetić</w:t>
      </w:r>
      <w:r w:rsidR="009A0048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/>
          <w:sz w:val="28"/>
          <w:szCs w:val="28"/>
          <w:lang w:val="sr-Cyrl-RS"/>
        </w:rPr>
        <w:t>i</w:t>
      </w:r>
      <w:r w:rsidR="004E26CD" w:rsidRPr="009A0048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/>
          <w:sz w:val="28"/>
          <w:szCs w:val="28"/>
          <w:lang w:val="sr-Cyrl-RS"/>
        </w:rPr>
        <w:t>Ivana</w:t>
      </w:r>
      <w:r w:rsidR="004E26CD" w:rsidRPr="009A0048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/>
          <w:sz w:val="28"/>
          <w:szCs w:val="28"/>
          <w:lang w:val="sr-Cyrl-RS"/>
        </w:rPr>
        <w:t>Grbić</w:t>
      </w:r>
      <w:r w:rsidR="009A0048">
        <w:rPr>
          <w:rFonts w:ascii="Times New Roman" w:hAnsi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predstavnici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Ministarstva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finansija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i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privrede</w:t>
      </w:r>
      <w:r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4364A4">
        <w:rPr>
          <w:rFonts w:ascii="Times New Roman" w:hAnsi="Times New Roman" w:cs="Times New Roman"/>
          <w:color w:val="FF0000"/>
          <w:sz w:val="28"/>
          <w:szCs w:val="28"/>
          <w:lang w:val="sr-Cyrl-RS"/>
        </w:rPr>
        <w:t xml:space="preserve">            </w:t>
      </w:r>
    </w:p>
    <w:p w:rsidR="00426D3B" w:rsidRPr="00EB12C2" w:rsidRDefault="00426D3B" w:rsidP="00426D3B">
      <w:pPr>
        <w:tabs>
          <w:tab w:val="left" w:pos="2385"/>
          <w:tab w:val="left" w:pos="67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2C2" w:rsidRDefault="00426D3B" w:rsidP="00426D3B">
      <w:pPr>
        <w:tabs>
          <w:tab w:val="left" w:pos="2385"/>
          <w:tab w:val="left" w:pos="67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            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Odbor</w:t>
      </w:r>
      <w:r w:rsidR="00EB12C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EB12C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većinom</w:t>
      </w:r>
      <w:r w:rsidR="00EB12C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glasova</w:t>
      </w:r>
      <w:r w:rsidR="00EB12C2">
        <w:rPr>
          <w:rFonts w:ascii="Times New Roman" w:hAnsi="Times New Roman" w:cs="Times New Roman"/>
          <w:sz w:val="28"/>
          <w:szCs w:val="28"/>
          <w:lang w:val="sr-Cyrl-RS"/>
        </w:rPr>
        <w:t xml:space="preserve"> (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devet</w:t>
      </w:r>
      <w:r w:rsidR="00EB12C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EB12C2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jedan</w:t>
      </w:r>
      <w:r w:rsidR="00EB12C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nije</w:t>
      </w:r>
      <w:r w:rsidR="00EB12C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glasao</w:t>
      </w:r>
      <w:r w:rsidR="00EB12C2">
        <w:rPr>
          <w:rFonts w:ascii="Times New Roman" w:hAnsi="Times New Roman" w:cs="Times New Roman"/>
          <w:sz w:val="28"/>
          <w:szCs w:val="28"/>
          <w:lang w:val="sr-Cyrl-RS"/>
        </w:rPr>
        <w:t xml:space="preserve">)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prihvatio</w:t>
      </w:r>
      <w:r w:rsidR="00EB12C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predlog</w:t>
      </w:r>
      <w:r w:rsidR="00EB12C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predsednice</w:t>
      </w:r>
      <w:r w:rsidR="00EB12C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EB12C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EB12C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EB12C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predloženi</w:t>
      </w:r>
      <w:r w:rsidR="00EB12C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dnevni</w:t>
      </w:r>
      <w:r w:rsidR="00EB12C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red</w:t>
      </w:r>
      <w:r w:rsidR="00EB12C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dopuni</w:t>
      </w:r>
      <w:r w:rsidR="00EB12C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tačkom</w:t>
      </w:r>
      <w:r w:rsidR="00EB12C2">
        <w:rPr>
          <w:rFonts w:ascii="Times New Roman" w:hAnsi="Times New Roman" w:cs="Times New Roman"/>
          <w:sz w:val="28"/>
          <w:szCs w:val="28"/>
          <w:lang w:val="sr-Cyrl-RS"/>
        </w:rPr>
        <w:t xml:space="preserve"> „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Razno</w:t>
      </w:r>
      <w:r w:rsidR="00EB12C2">
        <w:rPr>
          <w:rFonts w:ascii="Times New Roman" w:hAnsi="Times New Roman" w:cs="Times New Roman"/>
          <w:sz w:val="28"/>
          <w:szCs w:val="28"/>
          <w:lang w:val="sr-Cyrl-RS"/>
        </w:rPr>
        <w:t>“.</w:t>
      </w:r>
    </w:p>
    <w:p w:rsidR="00EB12C2" w:rsidRDefault="00EB12C2" w:rsidP="00426D3B">
      <w:pPr>
        <w:tabs>
          <w:tab w:val="left" w:pos="2385"/>
          <w:tab w:val="left" w:pos="67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</w:r>
    </w:p>
    <w:p w:rsidR="00426D3B" w:rsidRDefault="00D12BF9" w:rsidP="00EB12C2">
      <w:pPr>
        <w:tabs>
          <w:tab w:val="left" w:pos="2385"/>
          <w:tab w:val="left" w:pos="6795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predlog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predsednice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većinom</w:t>
      </w:r>
      <w:r w:rsid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glasova</w:t>
      </w:r>
      <w:r w:rsidR="009A0048">
        <w:rPr>
          <w:rFonts w:ascii="Times New Roman" w:hAnsi="Times New Roman" w:cs="Times New Roman"/>
          <w:sz w:val="28"/>
          <w:szCs w:val="28"/>
          <w:lang w:val="sr-Cyrl-R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sr-Cyrl-RS"/>
        </w:rPr>
        <w:t>devet</w:t>
      </w:r>
      <w:r w:rsid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9A0048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jedan</w:t>
      </w:r>
      <w:r w:rsid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nije</w:t>
      </w:r>
      <w:r w:rsid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glasao</w:t>
      </w:r>
      <w:r w:rsidR="009A0048">
        <w:rPr>
          <w:rFonts w:ascii="Times New Roman" w:hAnsi="Times New Roman" w:cs="Times New Roman"/>
          <w:sz w:val="28"/>
          <w:szCs w:val="28"/>
          <w:lang w:val="sr-Cyrl-RS"/>
        </w:rPr>
        <w:t>)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utvrdio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:rsidR="00426D3B" w:rsidRDefault="00426D3B" w:rsidP="00426D3B">
      <w:pPr>
        <w:tabs>
          <w:tab w:val="left" w:pos="2385"/>
          <w:tab w:val="left" w:pos="67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:rsidR="00426D3B" w:rsidRDefault="00D12BF9" w:rsidP="00426D3B">
      <w:pPr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D</w:t>
      </w:r>
      <w:r w:rsidR="00426D3B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n</w:t>
      </w:r>
      <w:r w:rsidR="00426D3B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e</w:t>
      </w:r>
      <w:r w:rsidR="00426D3B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v</w:t>
      </w:r>
      <w:r w:rsidR="00426D3B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n</w:t>
      </w:r>
      <w:r w:rsidR="00426D3B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i</w:t>
      </w:r>
      <w:r w:rsidR="00426D3B">
        <w:rPr>
          <w:rFonts w:ascii="Times New Roman" w:hAnsi="Times New Roman" w:cs="Times New Roman"/>
          <w:sz w:val="28"/>
          <w:szCs w:val="28"/>
          <w:lang w:val="sr-Cyrl-C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sr-Cyrl-CS"/>
        </w:rPr>
        <w:t>r</w:t>
      </w:r>
      <w:r w:rsidR="00426D3B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e</w:t>
      </w:r>
      <w:r w:rsidR="00426D3B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d</w:t>
      </w:r>
    </w:p>
    <w:p w:rsidR="009A0048" w:rsidRPr="009A0048" w:rsidRDefault="00426D3B" w:rsidP="009A004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9A0048">
        <w:rPr>
          <w:rFonts w:ascii="Times New Roman" w:eastAsia="Calibri" w:hAnsi="Times New Roman" w:cs="Times New Roman"/>
          <w:sz w:val="28"/>
          <w:szCs w:val="28"/>
        </w:rPr>
        <w:tab/>
      </w:r>
      <w:r w:rsidRPr="009A0048">
        <w:rPr>
          <w:rFonts w:ascii="Times New Roman" w:eastAsia="Calibri" w:hAnsi="Times New Roman" w:cs="Times New Roman"/>
          <w:sz w:val="28"/>
          <w:szCs w:val="28"/>
          <w:lang w:val="sr-Cyrl-RS"/>
        </w:rPr>
        <w:tab/>
      </w:r>
      <w:r w:rsidR="009A0048" w:rsidRPr="009A0048">
        <w:rPr>
          <w:rFonts w:ascii="Times New Roman" w:hAnsi="Times New Roman" w:cs="Times New Roman"/>
          <w:sz w:val="28"/>
          <w:szCs w:val="28"/>
          <w:lang w:val="sr-Cyrl-CS"/>
        </w:rPr>
        <w:t xml:space="preserve">1. </w:t>
      </w:r>
      <w:r w:rsidR="00D12BF9">
        <w:rPr>
          <w:rFonts w:ascii="Times New Roman" w:hAnsi="Times New Roman" w:cs="Times New Roman"/>
          <w:sz w:val="28"/>
          <w:szCs w:val="28"/>
          <w:lang w:val="sr-Cyrl-CS"/>
        </w:rPr>
        <w:t>Razmatranje</w:t>
      </w:r>
      <w:r w:rsidR="009A0048" w:rsidRPr="009A004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hyperlink r:id="rId8" w:history="1">
        <w:r w:rsidR="00D12BF9">
          <w:rPr>
            <w:rFonts w:ascii="Times New Roman" w:hAnsi="Times New Roman" w:cs="Times New Roman"/>
            <w:sz w:val="28"/>
            <w:szCs w:val="28"/>
          </w:rPr>
          <w:t>Predlog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a</w:t>
        </w:r>
        <w:r w:rsidR="009A0048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zakona</w:t>
        </w:r>
        <w:r w:rsidR="009A0048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o</w:t>
        </w:r>
        <w:r w:rsidR="009A0048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izmenama</w:t>
        </w:r>
        <w:r w:rsidR="009A0048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i</w:t>
        </w:r>
        <w:r w:rsidR="009A0048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dopunama</w:t>
        </w:r>
        <w:r w:rsidR="009A0048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Zakona</w:t>
        </w:r>
        <w:r w:rsidR="009A0048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o</w:t>
        </w:r>
        <w:r w:rsidR="009A0048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porezima</w:t>
        </w:r>
        <w:r w:rsidR="009A0048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na</w:t>
        </w:r>
        <w:r w:rsidR="009A0048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imovinu</w:t>
        </w:r>
      </w:hyperlink>
      <w:r w:rsidR="009A0048" w:rsidRPr="009A0048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koji</w:t>
      </w:r>
      <w:r w:rsidR="009A0048" w:rsidRP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9A0048" w:rsidRP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podnela</w:t>
      </w:r>
      <w:r w:rsidR="009A0048" w:rsidRPr="009A0048">
        <w:rPr>
          <w:rFonts w:ascii="Times New Roman" w:hAnsi="Times New Roman" w:cs="Times New Roman"/>
          <w:sz w:val="28"/>
          <w:szCs w:val="28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</w:rPr>
        <w:t>Vlada</w:t>
      </w:r>
      <w:r w:rsidR="009A0048" w:rsidRP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</w:rPr>
        <w:t>Republike</w:t>
      </w:r>
      <w:r w:rsidR="009A0048" w:rsidRP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</w:rPr>
        <w:t>Srbije</w:t>
      </w:r>
      <w:r w:rsidR="00127ACD">
        <w:rPr>
          <w:rFonts w:ascii="Times New Roman" w:hAnsi="Times New Roman" w:cs="Times New Roman"/>
          <w:sz w:val="28"/>
          <w:szCs w:val="28"/>
        </w:rPr>
        <w:t xml:space="preserve"> </w:t>
      </w:r>
      <w:r w:rsidR="00127ACD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(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broj</w:t>
      </w:r>
      <w:r w:rsidR="00127ACD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43-1993/13)</w:t>
      </w:r>
      <w:r w:rsidR="009A0048">
        <w:rPr>
          <w:rFonts w:ascii="Times New Roman" w:hAnsi="Times New Roman" w:cs="Times New Roman"/>
          <w:sz w:val="28"/>
          <w:szCs w:val="28"/>
          <w:lang w:val="sr-Cyrl-RS"/>
        </w:rPr>
        <w:t>;</w:t>
      </w:r>
      <w:r w:rsidR="009A0048" w:rsidRP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:rsidR="009A0048" w:rsidRPr="009A0048" w:rsidRDefault="009A0048" w:rsidP="009A004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9A0048" w:rsidRDefault="009A0048" w:rsidP="00EB12C2">
      <w:pPr>
        <w:pStyle w:val="NoSpacing"/>
        <w:ind w:firstLine="144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9A0048">
        <w:rPr>
          <w:rFonts w:ascii="Times New Roman" w:hAnsi="Times New Roman" w:cs="Times New Roman"/>
          <w:sz w:val="28"/>
          <w:szCs w:val="28"/>
          <w:lang w:val="sr-Cyrl-CS"/>
        </w:rPr>
        <w:t xml:space="preserve">2. </w:t>
      </w:r>
      <w:r w:rsidR="00D12BF9">
        <w:rPr>
          <w:rFonts w:ascii="Times New Roman" w:hAnsi="Times New Roman" w:cs="Times New Roman"/>
          <w:sz w:val="28"/>
          <w:szCs w:val="28"/>
          <w:lang w:val="sr-Cyrl-CS"/>
        </w:rPr>
        <w:t>Razmatranje</w:t>
      </w:r>
      <w:r w:rsidRPr="009A004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hyperlink r:id="rId9" w:history="1">
        <w:r w:rsidR="00D12BF9">
          <w:rPr>
            <w:rFonts w:ascii="Times New Roman" w:hAnsi="Times New Roman" w:cs="Times New Roman"/>
            <w:sz w:val="28"/>
            <w:szCs w:val="28"/>
          </w:rPr>
          <w:t>Predlog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a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zakona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o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izmenama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i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dopunama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Zakona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o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porezu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na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dobit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pravnih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lica</w:t>
        </w:r>
      </w:hyperlink>
      <w:r w:rsidRPr="009A0048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koji</w:t>
      </w:r>
      <w:r w:rsidRP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P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podnela</w:t>
      </w:r>
      <w:r w:rsidRPr="009A0048">
        <w:rPr>
          <w:rFonts w:ascii="Times New Roman" w:hAnsi="Times New Roman" w:cs="Times New Roman"/>
          <w:sz w:val="28"/>
          <w:szCs w:val="28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</w:rPr>
        <w:t>Vlada</w:t>
      </w:r>
      <w:r w:rsidRP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</w:rPr>
        <w:t>Republike</w:t>
      </w:r>
      <w:r w:rsidRP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</w:rPr>
        <w:t>Srbije</w:t>
      </w:r>
      <w:r w:rsidR="00127ACD">
        <w:rPr>
          <w:rFonts w:ascii="Times New Roman" w:hAnsi="Times New Roman" w:cs="Times New Roman"/>
          <w:sz w:val="28"/>
          <w:szCs w:val="28"/>
        </w:rPr>
        <w:t xml:space="preserve"> </w:t>
      </w:r>
      <w:r w:rsidR="00127ACD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(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broj</w:t>
      </w:r>
      <w:r w:rsidR="00127ACD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43-1994/13)</w:t>
      </w:r>
      <w:r>
        <w:rPr>
          <w:rFonts w:ascii="Times New Roman" w:hAnsi="Times New Roman" w:cs="Times New Roman"/>
          <w:sz w:val="28"/>
          <w:szCs w:val="28"/>
          <w:lang w:val="sr-Cyrl-RS"/>
        </w:rPr>
        <w:t>;</w:t>
      </w:r>
      <w:r w:rsidRP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:rsidR="005F48AE" w:rsidRPr="009A0048" w:rsidRDefault="005F48AE" w:rsidP="00EB12C2">
      <w:pPr>
        <w:pStyle w:val="NoSpacing"/>
        <w:ind w:firstLine="144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9A0048" w:rsidRDefault="009A0048" w:rsidP="00EB12C2">
      <w:pPr>
        <w:pStyle w:val="NoSpacing"/>
        <w:ind w:firstLine="1418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9A0048">
        <w:rPr>
          <w:rFonts w:ascii="Times New Roman" w:hAnsi="Times New Roman" w:cs="Times New Roman"/>
          <w:sz w:val="28"/>
          <w:szCs w:val="28"/>
          <w:lang w:val="sr-Cyrl-RS"/>
        </w:rPr>
        <w:t xml:space="preserve">3. </w:t>
      </w:r>
      <w:r w:rsidR="00D12BF9">
        <w:rPr>
          <w:rFonts w:ascii="Times New Roman" w:hAnsi="Times New Roman" w:cs="Times New Roman"/>
          <w:sz w:val="28"/>
          <w:szCs w:val="28"/>
          <w:lang w:val="sr-Cyrl-CS"/>
        </w:rPr>
        <w:t>Razmatranje</w:t>
      </w:r>
      <w:r w:rsidRPr="009A004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hyperlink r:id="rId10" w:history="1">
        <w:r w:rsidR="00D12BF9">
          <w:rPr>
            <w:rFonts w:ascii="Times New Roman" w:hAnsi="Times New Roman" w:cs="Times New Roman"/>
            <w:sz w:val="28"/>
            <w:szCs w:val="28"/>
          </w:rPr>
          <w:t>Predlog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a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zakona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o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izmenama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i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dopunama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Zakona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o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poreskom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postupku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i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poreskoj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administraciji</w:t>
        </w:r>
      </w:hyperlink>
      <w:r w:rsidRPr="009A0048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koji</w:t>
      </w:r>
      <w:r w:rsidRP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P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podnela</w:t>
      </w:r>
      <w:r w:rsidRPr="009A0048">
        <w:rPr>
          <w:rFonts w:ascii="Times New Roman" w:hAnsi="Times New Roman" w:cs="Times New Roman"/>
          <w:sz w:val="28"/>
          <w:szCs w:val="28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</w:rPr>
        <w:t>Vlada</w:t>
      </w:r>
      <w:r w:rsidRP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</w:rPr>
        <w:t>Republike</w:t>
      </w:r>
      <w:r w:rsidRP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</w:rPr>
        <w:t>Srbije</w:t>
      </w:r>
      <w:r w:rsidR="00127ACD">
        <w:rPr>
          <w:rFonts w:ascii="Times New Roman" w:hAnsi="Times New Roman" w:cs="Times New Roman"/>
          <w:sz w:val="28"/>
          <w:szCs w:val="28"/>
        </w:rPr>
        <w:t xml:space="preserve"> </w:t>
      </w:r>
      <w:r w:rsidR="00127ACD" w:rsidRPr="00127ACD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(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broj</w:t>
      </w:r>
      <w:r w:rsidR="00127ACD" w:rsidRPr="00127ACD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43-1997/13)</w:t>
      </w:r>
      <w:r>
        <w:rPr>
          <w:rFonts w:ascii="Times New Roman" w:hAnsi="Times New Roman" w:cs="Times New Roman"/>
          <w:sz w:val="28"/>
          <w:szCs w:val="28"/>
          <w:lang w:val="sr-Cyrl-RS"/>
        </w:rPr>
        <w:t>;</w:t>
      </w:r>
    </w:p>
    <w:p w:rsidR="005F48AE" w:rsidRPr="009A0048" w:rsidRDefault="005F48AE" w:rsidP="00EB12C2">
      <w:pPr>
        <w:pStyle w:val="NoSpacing"/>
        <w:ind w:firstLine="1418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9A0048" w:rsidRDefault="009A0048" w:rsidP="00EB12C2">
      <w:pPr>
        <w:pStyle w:val="NoSpacing"/>
        <w:ind w:firstLine="144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9A0048">
        <w:rPr>
          <w:rFonts w:ascii="Times New Roman" w:hAnsi="Times New Roman" w:cs="Times New Roman"/>
          <w:sz w:val="28"/>
          <w:szCs w:val="28"/>
          <w:lang w:val="sr-Cyrl-RS"/>
        </w:rPr>
        <w:t>4.</w:t>
      </w:r>
      <w:r w:rsidRPr="009A004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/>
        </w:rPr>
        <w:t>Razmatranje</w:t>
      </w:r>
      <w:r w:rsidRP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hyperlink r:id="rId11" w:history="1">
        <w:r w:rsidR="00D12BF9">
          <w:rPr>
            <w:rFonts w:ascii="Times New Roman" w:hAnsi="Times New Roman" w:cs="Times New Roman"/>
            <w:sz w:val="28"/>
            <w:szCs w:val="28"/>
          </w:rPr>
          <w:t>Predlog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a</w:t>
        </w:r>
        <w:r w:rsidRPr="009A0048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zakona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o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izmenama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i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dopunama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Zakona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o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doprinosima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za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obavezno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socijalno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osiguranje</w:t>
        </w:r>
      </w:hyperlink>
      <w:r w:rsidRPr="009A0048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Pr="009A0048">
        <w:rPr>
          <w:rFonts w:ascii="Times New Roman" w:hAnsi="Times New Roman" w:cs="Times New Roman"/>
          <w:sz w:val="28"/>
          <w:szCs w:val="28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koji</w:t>
      </w:r>
      <w:r w:rsidRP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P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podnela</w:t>
      </w:r>
      <w:r w:rsidRPr="009A0048">
        <w:rPr>
          <w:rFonts w:ascii="Times New Roman" w:hAnsi="Times New Roman" w:cs="Times New Roman"/>
          <w:sz w:val="28"/>
          <w:szCs w:val="28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</w:rPr>
        <w:t>Vlada</w:t>
      </w:r>
      <w:r w:rsidRP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</w:rPr>
        <w:t>Republike</w:t>
      </w:r>
      <w:r w:rsidRP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</w:rPr>
        <w:t>Srbije</w:t>
      </w:r>
      <w:r w:rsidR="00127ACD">
        <w:rPr>
          <w:rFonts w:ascii="Times New Roman" w:hAnsi="Times New Roman" w:cs="Times New Roman"/>
          <w:sz w:val="28"/>
          <w:szCs w:val="28"/>
        </w:rPr>
        <w:t xml:space="preserve"> </w:t>
      </w:r>
      <w:r w:rsidR="00127ACD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(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broj</w:t>
      </w:r>
      <w:r w:rsidR="00127ACD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127ACD">
        <w:rPr>
          <w:rFonts w:ascii="Times New Roman" w:eastAsia="Times New Roman" w:hAnsi="Times New Roman" w:cs="Times New Roman"/>
          <w:sz w:val="28"/>
          <w:szCs w:val="28"/>
          <w:lang w:eastAsia="en-GB"/>
        </w:rPr>
        <w:t>18</w:t>
      </w:r>
      <w:r w:rsidR="00127ACD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-1998/13)</w:t>
      </w:r>
      <w:r>
        <w:rPr>
          <w:rFonts w:ascii="Times New Roman" w:hAnsi="Times New Roman" w:cs="Times New Roman"/>
          <w:sz w:val="28"/>
          <w:szCs w:val="28"/>
          <w:lang w:val="sr-Cyrl-RS"/>
        </w:rPr>
        <w:t>;</w:t>
      </w:r>
    </w:p>
    <w:p w:rsidR="005F48AE" w:rsidRPr="009A0048" w:rsidRDefault="005F48AE" w:rsidP="00EB12C2">
      <w:pPr>
        <w:pStyle w:val="NoSpacing"/>
        <w:ind w:firstLine="144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9A0048" w:rsidRDefault="009A0048" w:rsidP="00EB12C2">
      <w:pPr>
        <w:pStyle w:val="NoSpacing"/>
        <w:ind w:firstLine="144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9A0048">
        <w:rPr>
          <w:rFonts w:ascii="Times New Roman" w:hAnsi="Times New Roman" w:cs="Times New Roman"/>
          <w:sz w:val="28"/>
          <w:szCs w:val="28"/>
          <w:lang w:val="sr-Cyrl-RS"/>
        </w:rPr>
        <w:t xml:space="preserve">5. </w:t>
      </w:r>
      <w:r w:rsidR="00D12BF9">
        <w:rPr>
          <w:rFonts w:ascii="Times New Roman" w:hAnsi="Times New Roman" w:cs="Times New Roman"/>
          <w:sz w:val="28"/>
          <w:szCs w:val="28"/>
          <w:lang w:val="sr-Cyrl-CS"/>
        </w:rPr>
        <w:t>Razmatranje</w:t>
      </w:r>
      <w:r w:rsidRPr="009A0048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D12BF9">
          <w:rPr>
            <w:rFonts w:ascii="Times New Roman" w:hAnsi="Times New Roman" w:cs="Times New Roman"/>
            <w:sz w:val="28"/>
            <w:szCs w:val="28"/>
          </w:rPr>
          <w:t>Predlog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a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zakona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o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izmenama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i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dopunama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Zakona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o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porezu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na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dohodak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građana</w:t>
        </w:r>
      </w:hyperlink>
      <w:r w:rsidRPr="009A0048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koji</w:t>
      </w:r>
      <w:r w:rsidRP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P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podnela</w:t>
      </w:r>
      <w:r w:rsidRPr="009A0048">
        <w:rPr>
          <w:rFonts w:ascii="Times New Roman" w:hAnsi="Times New Roman" w:cs="Times New Roman"/>
          <w:sz w:val="28"/>
          <w:szCs w:val="28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</w:rPr>
        <w:t>Vlada</w:t>
      </w:r>
      <w:r w:rsidRPr="009A0048">
        <w:rPr>
          <w:rFonts w:ascii="Times New Roman" w:hAnsi="Times New Roman" w:cs="Times New Roman"/>
          <w:sz w:val="28"/>
          <w:szCs w:val="28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</w:rPr>
        <w:t>Republike</w:t>
      </w:r>
      <w:r w:rsidRPr="009A0048">
        <w:rPr>
          <w:rFonts w:ascii="Times New Roman" w:hAnsi="Times New Roman" w:cs="Times New Roman"/>
          <w:sz w:val="28"/>
          <w:szCs w:val="28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</w:rPr>
        <w:t>Srbije</w:t>
      </w:r>
      <w:r w:rsidR="00127ACD">
        <w:rPr>
          <w:rFonts w:ascii="Times New Roman" w:hAnsi="Times New Roman" w:cs="Times New Roman"/>
          <w:sz w:val="28"/>
          <w:szCs w:val="28"/>
        </w:rPr>
        <w:t xml:space="preserve"> </w:t>
      </w:r>
      <w:r w:rsidR="00127ACD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(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broj</w:t>
      </w:r>
      <w:r w:rsidR="00127ACD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43-1999/13)</w:t>
      </w:r>
      <w:r>
        <w:rPr>
          <w:rFonts w:ascii="Times New Roman" w:hAnsi="Times New Roman" w:cs="Times New Roman"/>
          <w:sz w:val="28"/>
          <w:szCs w:val="28"/>
          <w:lang w:val="sr-Cyrl-RS"/>
        </w:rPr>
        <w:t>;</w:t>
      </w:r>
    </w:p>
    <w:p w:rsidR="005F48AE" w:rsidRPr="00EB12C2" w:rsidRDefault="005F48AE" w:rsidP="00EB12C2">
      <w:pPr>
        <w:pStyle w:val="NoSpacing"/>
        <w:ind w:firstLine="144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9A0048" w:rsidRDefault="009A0048" w:rsidP="009A004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9A0048">
        <w:rPr>
          <w:rFonts w:ascii="Times New Roman" w:hAnsi="Times New Roman" w:cs="Times New Roman"/>
          <w:sz w:val="28"/>
          <w:szCs w:val="28"/>
          <w:lang w:val="sr-Cyrl-RS"/>
        </w:rPr>
        <w:tab/>
      </w:r>
      <w:r w:rsidRPr="009A0048">
        <w:rPr>
          <w:rFonts w:ascii="Times New Roman" w:hAnsi="Times New Roman" w:cs="Times New Roman"/>
          <w:sz w:val="28"/>
          <w:szCs w:val="28"/>
          <w:lang w:val="sr-Cyrl-RS"/>
        </w:rPr>
        <w:tab/>
        <w:t>6.</w:t>
      </w:r>
      <w:r w:rsidRPr="009A004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/>
        </w:rPr>
        <w:t>Razmatranje</w:t>
      </w:r>
      <w:r w:rsidRPr="009A004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hyperlink r:id="rId13" w:history="1">
        <w:r w:rsidR="00D12BF9">
          <w:rPr>
            <w:rFonts w:ascii="Times New Roman" w:hAnsi="Times New Roman" w:cs="Times New Roman"/>
            <w:sz w:val="28"/>
            <w:szCs w:val="28"/>
          </w:rPr>
          <w:t>Predlog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a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zakona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o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izmenama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i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dopunama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Zakona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o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akcizama</w:t>
        </w:r>
      </w:hyperlink>
      <w:r w:rsidRPr="009A0048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koji</w:t>
      </w:r>
      <w:r w:rsidRP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P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podnela</w:t>
      </w:r>
      <w:r w:rsidRPr="009A0048">
        <w:rPr>
          <w:rFonts w:ascii="Times New Roman" w:hAnsi="Times New Roman" w:cs="Times New Roman"/>
          <w:sz w:val="28"/>
          <w:szCs w:val="28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</w:rPr>
        <w:t>Vlada</w:t>
      </w:r>
      <w:r w:rsidRP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</w:rPr>
        <w:t>Republike</w:t>
      </w:r>
      <w:r w:rsidRPr="009A004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</w:rPr>
        <w:t>Srbije</w:t>
      </w:r>
      <w:r w:rsidRPr="009A0048">
        <w:rPr>
          <w:rFonts w:ascii="Times New Roman" w:hAnsi="Times New Roman" w:cs="Times New Roman"/>
          <w:sz w:val="28"/>
          <w:szCs w:val="28"/>
          <w:lang w:val="sr-Cyrl-RS"/>
        </w:rPr>
        <w:t xml:space="preserve"> (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broj</w:t>
      </w:r>
      <w:r w:rsidRPr="009A0048">
        <w:rPr>
          <w:rFonts w:ascii="Times New Roman" w:hAnsi="Times New Roman" w:cs="Times New Roman"/>
          <w:sz w:val="28"/>
          <w:szCs w:val="28"/>
          <w:lang w:val="sr-Cyrl-RS"/>
        </w:rPr>
        <w:t xml:space="preserve"> 43-1996/13);</w:t>
      </w:r>
    </w:p>
    <w:p w:rsidR="005F48AE" w:rsidRPr="009A0048" w:rsidRDefault="005F48AE" w:rsidP="009A004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9A0048" w:rsidRDefault="009A0048" w:rsidP="009A0048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sr-Cyrl-CS"/>
        </w:rPr>
      </w:pPr>
      <w:r w:rsidRPr="009A0048"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 w:rsidRPr="009A0048">
        <w:rPr>
          <w:rFonts w:ascii="Times New Roman" w:hAnsi="Times New Roman" w:cs="Times New Roman"/>
          <w:sz w:val="28"/>
          <w:szCs w:val="28"/>
          <w:lang w:val="sr-Cyrl-RS"/>
        </w:rPr>
        <w:t>7.</w:t>
      </w:r>
      <w:r w:rsidRPr="009A0048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/>
        </w:rPr>
        <w:t>Razmatranje</w:t>
      </w:r>
      <w:r w:rsidRPr="009A0048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Predloga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zakona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o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potvrđivanju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Sporazuma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između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Vlade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Republike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Srbije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i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Vlade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Ruske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Federacije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o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odobrenju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državnog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finansijskog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kredita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Vladi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Republike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Srbije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,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koji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je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podnela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Vlada</w:t>
      </w:r>
      <w:r w:rsidR="00127A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7ACD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(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broj</w:t>
      </w:r>
      <w:r w:rsidR="00127ACD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011-1788/13)</w:t>
      </w:r>
      <w:r>
        <w:rPr>
          <w:rFonts w:ascii="Times New Roman" w:hAnsi="Times New Roman" w:cs="Times New Roman"/>
          <w:bCs/>
          <w:sz w:val="28"/>
          <w:szCs w:val="28"/>
          <w:lang w:val="sr-Cyrl-CS"/>
        </w:rPr>
        <w:t>;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</w:p>
    <w:p w:rsidR="005F48AE" w:rsidRPr="00EB12C2" w:rsidRDefault="005F48AE" w:rsidP="009A004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9A0048" w:rsidRDefault="009A0048" w:rsidP="00EB12C2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sr-Cyrl-CS"/>
        </w:rPr>
      </w:pP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ab/>
        <w:t xml:space="preserve">8. </w:t>
      </w:r>
      <w:r w:rsidR="00D12BF9">
        <w:rPr>
          <w:rFonts w:ascii="Times New Roman" w:hAnsi="Times New Roman" w:cs="Times New Roman"/>
          <w:sz w:val="28"/>
          <w:szCs w:val="28"/>
          <w:lang w:val="sr-Cyrl-CS"/>
        </w:rPr>
        <w:t>Razmatranje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Predloga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zakona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o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potvrđivanju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Ugovora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o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zajmu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za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lastRenderedPageBreak/>
        <w:t>Program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vodosnabdevanja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i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prečišćavanja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otpadnih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voda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u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opštinama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srednje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veličine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u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Srbiji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III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u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iznosu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do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46.000.000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evra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između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KfW-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a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,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Frankfurt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na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Majni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i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Republike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Srbije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,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koji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je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podnela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Vlada</w:t>
      </w:r>
      <w:r w:rsidR="00127A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7ACD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(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broj</w:t>
      </w:r>
      <w:r w:rsidR="00127ACD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325-1038/13)</w:t>
      </w:r>
      <w:r w:rsidR="00127ACD">
        <w:rPr>
          <w:rFonts w:ascii="Times New Roman" w:eastAsia="Times New Roman" w:hAnsi="Times New Roman" w:cs="Arial"/>
          <w:bCs/>
          <w:sz w:val="28"/>
          <w:szCs w:val="28"/>
          <w:lang w:val="sr-Cyrl-CS" w:eastAsia="en-GB"/>
        </w:rPr>
        <w:t>;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</w:p>
    <w:p w:rsidR="005F48AE" w:rsidRPr="00EB12C2" w:rsidRDefault="005F48AE" w:rsidP="00EB12C2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Cs/>
          <w:sz w:val="28"/>
          <w:szCs w:val="28"/>
          <w:lang w:val="sr-Cyrl-CS" w:eastAsia="en-GB"/>
        </w:rPr>
      </w:pPr>
    </w:p>
    <w:p w:rsidR="00426D3B" w:rsidRDefault="009A0048" w:rsidP="009A0048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sr-Cyrl-CS"/>
        </w:rPr>
      </w:pP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sr-Cyrl-CS"/>
        </w:rPr>
        <w:tab/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9. </w:t>
      </w:r>
      <w:r w:rsidR="00D12BF9">
        <w:rPr>
          <w:rFonts w:ascii="Times New Roman" w:hAnsi="Times New Roman" w:cs="Times New Roman"/>
          <w:sz w:val="28"/>
          <w:szCs w:val="28"/>
          <w:lang w:val="sr-Cyrl-CS"/>
        </w:rPr>
        <w:t>Razmatranje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Predloga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zakona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o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potvrđivanju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Ugovora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između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Vlade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Republike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Srbije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i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Vlade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Socijalističke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Republike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Vijetnam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o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izbegavanju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dvostrukog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oporezivanja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u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odnosu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na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poreze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na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dohodak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,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koji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je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podnela</w:t>
      </w:r>
      <w:r w:rsidRPr="009A0048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D12BF9">
        <w:rPr>
          <w:rFonts w:ascii="Times New Roman" w:hAnsi="Times New Roman" w:cs="Times New Roman"/>
          <w:bCs/>
          <w:sz w:val="28"/>
          <w:szCs w:val="28"/>
          <w:lang w:val="sr-Cyrl-CS"/>
        </w:rPr>
        <w:t>Vlada</w:t>
      </w:r>
      <w:r w:rsidR="00127A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7ACD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(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broj</w:t>
      </w:r>
      <w:r w:rsidR="00127ACD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011-1537/13)</w:t>
      </w:r>
      <w:r>
        <w:rPr>
          <w:rFonts w:ascii="Times New Roman" w:hAnsi="Times New Roman" w:cs="Times New Roman"/>
          <w:bCs/>
          <w:sz w:val="28"/>
          <w:szCs w:val="28"/>
          <w:lang w:val="sr-Cyrl-CS"/>
        </w:rPr>
        <w:t>.</w:t>
      </w:r>
    </w:p>
    <w:p w:rsidR="005F48AE" w:rsidRPr="00EB12C2" w:rsidRDefault="005F48AE" w:rsidP="009A0048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sr-Cyrl-CS"/>
        </w:rPr>
      </w:pPr>
    </w:p>
    <w:p w:rsidR="00EB12C2" w:rsidRDefault="00EB12C2" w:rsidP="009A004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  <w:t xml:space="preserve">10.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Razno</w:t>
      </w:r>
    </w:p>
    <w:p w:rsidR="00EB12C2" w:rsidRDefault="00EB12C2" w:rsidP="009A004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F6564" w:rsidRDefault="008F6564" w:rsidP="009A0048">
      <w:pPr>
        <w:pStyle w:val="NoSpacing"/>
        <w:jc w:val="both"/>
        <w:rPr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Pre</w:t>
      </w:r>
      <w:r w:rsidRPr="008F656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prelaska</w:t>
      </w:r>
      <w:r w:rsidRPr="008F656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Pr="008F656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rad</w:t>
      </w:r>
      <w:r w:rsidRPr="008F656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po</w:t>
      </w:r>
      <w:r w:rsidRPr="008F656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utvrđenom</w:t>
      </w:r>
      <w:r w:rsidRPr="008F656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dnevnom</w:t>
      </w:r>
      <w:r w:rsidRPr="008F656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redu</w:t>
      </w:r>
      <w:r w:rsidRPr="008F656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Odbor</w:t>
      </w:r>
      <w:r w:rsidRPr="008F656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Pr="008F656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jednoglasno</w:t>
      </w:r>
      <w:r w:rsidRPr="008F656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b/>
          <w:sz w:val="28"/>
          <w:szCs w:val="28"/>
          <w:lang w:val="sr-Cyrl-RS"/>
        </w:rPr>
        <w:t>usvojio</w:t>
      </w:r>
      <w:r w:rsidRPr="008F656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b/>
          <w:sz w:val="28"/>
          <w:szCs w:val="28"/>
          <w:lang w:val="sr-Cyrl-RS"/>
        </w:rPr>
        <w:t>zapisnike</w:t>
      </w:r>
      <w:r w:rsidRPr="008F656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35, 36, 37, 38. </w:t>
      </w:r>
      <w:r w:rsidR="00D12BF9">
        <w:rPr>
          <w:rFonts w:ascii="Times New Roman" w:hAnsi="Times New Roman" w:cs="Times New Roman"/>
          <w:b/>
          <w:sz w:val="28"/>
          <w:szCs w:val="28"/>
          <w:lang w:val="sr-Cyrl-RS"/>
        </w:rPr>
        <w:t>i</w:t>
      </w:r>
      <w:r w:rsidRPr="008F656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39. </w:t>
      </w:r>
      <w:r w:rsidR="00D12BF9">
        <w:rPr>
          <w:rFonts w:ascii="Times New Roman" w:hAnsi="Times New Roman" w:cs="Times New Roman"/>
          <w:b/>
          <w:sz w:val="28"/>
          <w:szCs w:val="28"/>
          <w:lang w:val="sr-Cyrl-RS"/>
        </w:rPr>
        <w:t>sednice</w:t>
      </w:r>
      <w:r w:rsidRPr="008F656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>
        <w:rPr>
          <w:lang w:val="sr-Cyrl-RS"/>
        </w:rPr>
        <w:t>.</w:t>
      </w:r>
    </w:p>
    <w:p w:rsidR="009E0E39" w:rsidRDefault="009E0E39" w:rsidP="009A0048">
      <w:pPr>
        <w:pStyle w:val="NoSpacing"/>
        <w:jc w:val="both"/>
        <w:rPr>
          <w:lang w:val="sr-Cyrl-RS"/>
        </w:rPr>
      </w:pPr>
    </w:p>
    <w:p w:rsidR="009E0E39" w:rsidRDefault="009E0E39" w:rsidP="009E0E39">
      <w:pPr>
        <w:pStyle w:val="NoSpacing"/>
        <w:ind w:firstLine="1418"/>
        <w:jc w:val="both"/>
        <w:rPr>
          <w:lang w:val="sr-Cyrl-RS"/>
        </w:rPr>
      </w:pPr>
      <w:r>
        <w:rPr>
          <w:lang w:val="sr-Cyrl-RS"/>
        </w:rPr>
        <w:tab/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Odbor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je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većinom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glasova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(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devet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za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jedan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nije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glasao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)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prihvatio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predlog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predsednice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da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se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obavi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zajedničko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razmatranje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1 -</w:t>
      </w:r>
      <w:r w:rsidR="002B21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6.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tačke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dnevnog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reda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a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posebno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odlučivanje</w:t>
      </w:r>
      <w:r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8F6564" w:rsidRDefault="008F6564" w:rsidP="009A004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95475C" w:rsidRDefault="00D12BF9" w:rsidP="0095475C">
      <w:pPr>
        <w:tabs>
          <w:tab w:val="left" w:pos="2385"/>
          <w:tab w:val="left" w:pos="67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Prva</w:t>
      </w:r>
      <w:r w:rsidR="009E0E39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šeste</w:t>
      </w:r>
      <w:r w:rsidR="00426D3B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tačke</w:t>
      </w:r>
      <w:r w:rsidR="00426D3B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dnevnog</w:t>
      </w:r>
      <w:r w:rsidR="00426D3B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reda</w:t>
      </w:r>
      <w:r w:rsidR="00426D3B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: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Razmatranje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hyperlink r:id="rId14" w:history="1">
        <w:r>
          <w:rPr>
            <w:rFonts w:ascii="Times New Roman" w:hAnsi="Times New Roman" w:cs="Times New Roman"/>
            <w:sz w:val="28"/>
            <w:szCs w:val="28"/>
          </w:rPr>
          <w:t>Predlog</w:t>
        </w:r>
        <w:r>
          <w:rPr>
            <w:rFonts w:ascii="Times New Roman" w:hAnsi="Times New Roman" w:cs="Times New Roman"/>
            <w:sz w:val="28"/>
            <w:szCs w:val="28"/>
            <w:lang w:val="sr-Cyrl-RS"/>
          </w:rPr>
          <w:t>a</w:t>
        </w:r>
        <w:r w:rsidR="009A0048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zakona</w:t>
        </w:r>
        <w:r w:rsidR="009A0048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o</w:t>
        </w:r>
        <w:r w:rsidR="009A0048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izmenama</w:t>
        </w:r>
        <w:r w:rsidR="009A0048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i</w:t>
        </w:r>
        <w:r w:rsidR="009A0048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dopunama</w:t>
        </w:r>
        <w:r w:rsidR="009A0048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Zakona</w:t>
        </w:r>
        <w:r w:rsidR="009A0048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o</w:t>
        </w:r>
        <w:r w:rsidR="009A0048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porezima</w:t>
        </w:r>
        <w:r w:rsidR="009A0048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na</w:t>
        </w:r>
        <w:r w:rsidR="009A0048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imovinu</w:t>
        </w:r>
      </w:hyperlink>
      <w:r w:rsidR="009E0E39">
        <w:rPr>
          <w:rFonts w:ascii="Times New Roman" w:hAnsi="Times New Roman" w:cs="Times New Roman"/>
          <w:sz w:val="28"/>
          <w:szCs w:val="28"/>
          <w:lang w:val="sr-Cyrl-RS"/>
        </w:rPr>
        <w:t>;</w:t>
      </w:r>
      <w:r w:rsidR="009E0E39" w:rsidRPr="009E0E39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>
          <w:rPr>
            <w:rFonts w:ascii="Times New Roman" w:hAnsi="Times New Roman" w:cs="Times New Roman"/>
            <w:sz w:val="28"/>
            <w:szCs w:val="28"/>
          </w:rPr>
          <w:t>Predlog</w:t>
        </w:r>
        <w:r>
          <w:rPr>
            <w:rFonts w:ascii="Times New Roman" w:hAnsi="Times New Roman" w:cs="Times New Roman"/>
            <w:sz w:val="28"/>
            <w:szCs w:val="28"/>
            <w:lang w:val="sr-Cyrl-RS"/>
          </w:rPr>
          <w:t>a</w:t>
        </w:r>
        <w:r w:rsidR="009E0E39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zakona</w:t>
        </w:r>
        <w:r w:rsidR="009E0E39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o</w:t>
        </w:r>
        <w:r w:rsidR="009E0E39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izmenama</w:t>
        </w:r>
        <w:r w:rsidR="009E0E39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i</w:t>
        </w:r>
        <w:r w:rsidR="009E0E39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dopunama</w:t>
        </w:r>
        <w:r w:rsidR="009E0E39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Zakona</w:t>
        </w:r>
        <w:r w:rsidR="009E0E39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o</w:t>
        </w:r>
        <w:r w:rsidR="009E0E39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porezu</w:t>
        </w:r>
        <w:r w:rsidR="009E0E39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na</w:t>
        </w:r>
        <w:r w:rsidR="009E0E39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dobit</w:t>
        </w:r>
        <w:r w:rsidR="009E0E39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pravnih</w:t>
        </w:r>
        <w:r w:rsidR="009E0E39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lica</w:t>
        </w:r>
      </w:hyperlink>
      <w:r w:rsidR="009E0E39">
        <w:rPr>
          <w:rFonts w:ascii="Times New Roman" w:hAnsi="Times New Roman" w:cs="Times New Roman"/>
          <w:sz w:val="28"/>
          <w:szCs w:val="28"/>
          <w:lang w:val="sr-Cyrl-RS"/>
        </w:rPr>
        <w:t xml:space="preserve">; </w:t>
      </w:r>
      <w:hyperlink r:id="rId16" w:history="1">
        <w:r>
          <w:rPr>
            <w:rFonts w:ascii="Times New Roman" w:hAnsi="Times New Roman" w:cs="Times New Roman"/>
            <w:sz w:val="28"/>
            <w:szCs w:val="28"/>
          </w:rPr>
          <w:t>Predlog</w:t>
        </w:r>
        <w:r>
          <w:rPr>
            <w:rFonts w:ascii="Times New Roman" w:hAnsi="Times New Roman" w:cs="Times New Roman"/>
            <w:sz w:val="28"/>
            <w:szCs w:val="28"/>
            <w:lang w:val="sr-Cyrl-RS"/>
          </w:rPr>
          <w:t>a</w:t>
        </w:r>
        <w:r w:rsidR="009E0E39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zakona</w:t>
        </w:r>
        <w:r w:rsidR="0095475C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o</w:t>
        </w:r>
        <w:r w:rsidR="0095475C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izmenama</w:t>
        </w:r>
        <w:r w:rsidR="0095475C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i</w:t>
        </w:r>
        <w:r w:rsidR="0095475C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dopunama</w:t>
        </w:r>
        <w:r w:rsidR="0095475C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Zakona</w:t>
        </w:r>
        <w:r w:rsidR="0095475C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o</w:t>
        </w:r>
        <w:r w:rsidR="0095475C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poreskom</w:t>
        </w:r>
        <w:r w:rsidR="009E0E39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postupku</w:t>
        </w:r>
        <w:r w:rsidR="009E0E39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i</w:t>
        </w:r>
        <w:r w:rsidR="009E0E39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poreskoj</w:t>
        </w:r>
        <w:r w:rsidR="009E0E39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administraciji</w:t>
        </w:r>
      </w:hyperlink>
      <w:r w:rsidR="009E0E39">
        <w:rPr>
          <w:rFonts w:ascii="Times New Roman" w:hAnsi="Times New Roman" w:cs="Times New Roman"/>
          <w:sz w:val="28"/>
          <w:szCs w:val="28"/>
          <w:lang w:val="sr-Cyrl-RS"/>
        </w:rPr>
        <w:t>;</w:t>
      </w:r>
      <w:r w:rsidR="009E0E39">
        <w:rPr>
          <w:lang w:val="sr-Cyrl-RS"/>
        </w:rPr>
        <w:t xml:space="preserve"> </w:t>
      </w:r>
      <w:hyperlink r:id="rId17" w:history="1">
        <w:r>
          <w:rPr>
            <w:rFonts w:ascii="Times New Roman" w:hAnsi="Times New Roman" w:cs="Times New Roman"/>
            <w:sz w:val="28"/>
            <w:szCs w:val="28"/>
          </w:rPr>
          <w:t>Predlog</w:t>
        </w:r>
        <w:r>
          <w:rPr>
            <w:rFonts w:ascii="Times New Roman" w:hAnsi="Times New Roman" w:cs="Times New Roman"/>
            <w:sz w:val="28"/>
            <w:szCs w:val="28"/>
            <w:lang w:val="sr-Cyrl-RS"/>
          </w:rPr>
          <w:t>a</w:t>
        </w:r>
        <w:r w:rsidR="009E0E39" w:rsidRPr="009A0048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zakona</w:t>
        </w:r>
        <w:r w:rsidR="009E0E39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o</w:t>
        </w:r>
        <w:r w:rsidR="009E0E39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izmenama</w:t>
        </w:r>
        <w:r w:rsidR="009E0E39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i</w:t>
        </w:r>
        <w:r w:rsidR="009E0E39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dopunama</w:t>
        </w:r>
        <w:r w:rsidR="009E0E39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Zakona</w:t>
        </w:r>
        <w:r w:rsidR="009E0E39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o</w:t>
        </w:r>
        <w:r w:rsidR="009E0E39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doprinosima</w:t>
        </w:r>
        <w:r w:rsidR="009E0E39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za</w:t>
        </w:r>
        <w:r w:rsidR="009E0E39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obavezno</w:t>
        </w:r>
        <w:r w:rsidR="009E0E39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socijalno</w:t>
        </w:r>
        <w:r w:rsidR="009E0E39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osiguranje</w:t>
        </w:r>
      </w:hyperlink>
      <w:r w:rsidR="009E0E39" w:rsidRPr="009E0E39">
        <w:rPr>
          <w:rFonts w:ascii="Times New Roman" w:hAnsi="Times New Roman" w:cs="Times New Roman"/>
          <w:sz w:val="28"/>
          <w:szCs w:val="28"/>
          <w:lang w:val="sr-Cyrl-RS"/>
        </w:rPr>
        <w:t xml:space="preserve">; </w:t>
      </w:r>
      <w:hyperlink r:id="rId18" w:history="1">
        <w:r>
          <w:rPr>
            <w:rFonts w:ascii="Times New Roman" w:hAnsi="Times New Roman" w:cs="Times New Roman"/>
            <w:sz w:val="28"/>
            <w:szCs w:val="28"/>
          </w:rPr>
          <w:t>Predlog</w:t>
        </w:r>
        <w:r>
          <w:rPr>
            <w:rFonts w:ascii="Times New Roman" w:hAnsi="Times New Roman" w:cs="Times New Roman"/>
            <w:sz w:val="28"/>
            <w:szCs w:val="28"/>
            <w:lang w:val="sr-Cyrl-RS"/>
          </w:rPr>
          <w:t>a</w:t>
        </w:r>
        <w:r w:rsidR="009E0E39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zakona</w:t>
        </w:r>
        <w:r w:rsidR="009E0E39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o</w:t>
        </w:r>
        <w:r w:rsidR="009E0E39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izmenama</w:t>
        </w:r>
        <w:r w:rsidR="009E0E39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i</w:t>
        </w:r>
        <w:r w:rsidR="009E0E39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dopunama</w:t>
        </w:r>
        <w:r w:rsidR="009E0E39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Zakona</w:t>
        </w:r>
        <w:r w:rsidR="009E0E39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o</w:t>
        </w:r>
        <w:r w:rsidR="009E0E39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porezu</w:t>
        </w:r>
        <w:r w:rsidR="009E0E39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na</w:t>
        </w:r>
        <w:r w:rsidR="009E0E39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dohodak</w:t>
        </w:r>
        <w:r w:rsidR="009E0E39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građana</w:t>
        </w:r>
      </w:hyperlink>
      <w:r w:rsidR="009E0E39" w:rsidRPr="009E0E3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9E0E39" w:rsidRPr="009E0E3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hyperlink r:id="rId19" w:history="1">
        <w:r>
          <w:rPr>
            <w:rFonts w:ascii="Times New Roman" w:hAnsi="Times New Roman" w:cs="Times New Roman"/>
            <w:sz w:val="28"/>
            <w:szCs w:val="28"/>
          </w:rPr>
          <w:t>Predlog</w:t>
        </w:r>
        <w:r>
          <w:rPr>
            <w:rFonts w:ascii="Times New Roman" w:hAnsi="Times New Roman" w:cs="Times New Roman"/>
            <w:sz w:val="28"/>
            <w:szCs w:val="28"/>
            <w:lang w:val="sr-Cyrl-RS"/>
          </w:rPr>
          <w:t>a</w:t>
        </w:r>
        <w:r w:rsidR="009E0E39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zakona</w:t>
        </w:r>
        <w:r w:rsidR="009E0E39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o</w:t>
        </w:r>
        <w:r w:rsidR="009E0E39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izmenama</w:t>
        </w:r>
        <w:r w:rsidR="009E0E39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i</w:t>
        </w:r>
        <w:r w:rsidR="009E0E39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dopunama</w:t>
        </w:r>
        <w:r w:rsidR="009E0E39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Zakona</w:t>
        </w:r>
        <w:r w:rsidR="009E0E39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o</w:t>
        </w:r>
        <w:r w:rsidR="009E0E39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akcizama</w:t>
        </w:r>
      </w:hyperlink>
    </w:p>
    <w:p w:rsidR="006B175C" w:rsidRPr="0095475C" w:rsidRDefault="006B175C" w:rsidP="0095475C">
      <w:pPr>
        <w:tabs>
          <w:tab w:val="left" w:pos="2385"/>
          <w:tab w:val="left" w:pos="67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6B175C" w:rsidRDefault="00426D3B" w:rsidP="006B175C">
      <w:pPr>
        <w:tabs>
          <w:tab w:val="left" w:pos="1418"/>
          <w:tab w:val="left" w:pos="2385"/>
          <w:tab w:val="left" w:pos="6795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Uvodno</w:t>
      </w:r>
      <w:r w:rsidR="009E0E3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izlaganje</w:t>
      </w:r>
      <w:r w:rsidR="009E0E3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2B21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vezi</w:t>
      </w:r>
      <w:r w:rsidR="002B21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2B21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ovih</w:t>
      </w:r>
      <w:r w:rsidR="009E0E3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šest</w:t>
      </w:r>
      <w:r w:rsidR="009E0E3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predloga</w:t>
      </w:r>
      <w:r w:rsidR="002B21D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zakona</w:t>
      </w:r>
      <w:r w:rsidR="009E0E3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podneo</w:t>
      </w:r>
      <w:r w:rsidR="009E0E3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9E0E39" w:rsidRPr="009E0E3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mr</w:t>
      </w:r>
      <w:r w:rsidR="009E0E3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Mlađan</w:t>
      </w:r>
      <w:r w:rsidR="009E0E3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Dinkić</w:t>
      </w:r>
      <w:r w:rsidR="009E0E39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9E0E39" w:rsidRPr="004E26C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ministar</w:t>
      </w:r>
      <w:r w:rsidR="009E0E3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finansija</w:t>
      </w:r>
      <w:r w:rsidR="009E0E3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9E0E3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privrede</w:t>
      </w:r>
      <w:r w:rsidR="009E0E39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B175C" w:rsidRDefault="002B21DD" w:rsidP="006B175C">
      <w:pPr>
        <w:widowControl w:val="0"/>
        <w:tabs>
          <w:tab w:val="left" w:pos="149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Ministar</w:t>
      </w:r>
      <w:r w:rsidR="00D031A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D031A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istakao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da</w:t>
      </w:r>
      <w:r w:rsidR="00D031AB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izmene</w:t>
      </w:r>
      <w:r w:rsidR="00D031AB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i</w:t>
      </w:r>
      <w:r w:rsidR="00D031AB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dopune</w:t>
      </w:r>
      <w:r w:rsidR="00D031AB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šest</w:t>
      </w:r>
      <w:r w:rsidR="00D031AB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poreskih</w:t>
      </w:r>
      <w:r w:rsidR="00D031AB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zakona</w:t>
      </w:r>
      <w:r w:rsidR="00D031AB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predstavljaju</w:t>
      </w:r>
      <w:r w:rsidR="00D031AB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nastavak</w:t>
      </w:r>
      <w:r w:rsidR="00D031AB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reforme</w:t>
      </w:r>
      <w:r w:rsidR="00D031AB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poreskog</w:t>
      </w:r>
      <w:r w:rsidR="00D031AB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sistema</w:t>
      </w:r>
      <w:r w:rsidR="00D031AB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Srbije</w:t>
      </w:r>
      <w:r w:rsidR="00D031AB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sa</w:t>
      </w:r>
      <w:r w:rsidR="00D031AB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ciljem</w:t>
      </w:r>
      <w:r w:rsidR="00D031AB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dodatnog</w:t>
      </w:r>
      <w:r w:rsidR="00D031AB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rasterećenja</w:t>
      </w:r>
      <w:r w:rsidR="00D031AB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privrede</w:t>
      </w:r>
      <w:r w:rsidR="00D031AB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posebno</w:t>
      </w:r>
      <w:r w:rsidR="00D031AB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preduzetnika</w:t>
      </w:r>
      <w:r w:rsidR="00D031AB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i</w:t>
      </w:r>
      <w:r w:rsidR="00D031AB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malih</w:t>
      </w:r>
      <w:r w:rsidR="00D031AB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i</w:t>
      </w:r>
      <w:r w:rsidR="00D031AB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srednjih</w:t>
      </w:r>
      <w:r w:rsidR="00D031AB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preduzeća</w:t>
      </w:r>
      <w:r w:rsidR="00D031AB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;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uvođenja</w:t>
      </w:r>
      <w:r w:rsidR="00D031AB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pravednijeg</w:t>
      </w:r>
      <w:r w:rsidR="00D031AB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poreskog</w:t>
      </w:r>
      <w:r w:rsidR="00D031AB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sistema</w:t>
      </w:r>
      <w:r w:rsidR="00131E5A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veće</w:t>
      </w:r>
      <w:r w:rsidR="00D031AB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finansijske</w:t>
      </w:r>
      <w:r w:rsidR="00D031AB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discipline</w:t>
      </w:r>
      <w:r w:rsidR="00AF01A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i</w:t>
      </w:r>
      <w:r w:rsidR="00D031AB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jačanja</w:t>
      </w:r>
      <w:r w:rsidR="00D031AB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penzijskog</w:t>
      </w:r>
      <w:r w:rsidR="00D031AB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fonda</w:t>
      </w:r>
      <w:r w:rsidR="00AF01A9">
        <w:rPr>
          <w:rFonts w:ascii="Times New Roman" w:eastAsia="Calibri" w:hAnsi="Times New Roman" w:cs="Times New Roman"/>
          <w:sz w:val="28"/>
          <w:szCs w:val="28"/>
          <w:lang w:val="sr-Cyrl-RS"/>
        </w:rPr>
        <w:t>,</w:t>
      </w:r>
      <w:r w:rsidR="00D031AB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radi</w:t>
      </w:r>
      <w:r w:rsidR="00D031AB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osiguranja</w:t>
      </w:r>
      <w:r w:rsidR="00D031AB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njegove</w:t>
      </w:r>
      <w:r w:rsidR="00D031AB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veće</w:t>
      </w:r>
      <w:r w:rsidR="00D031AB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stabilnosti</w:t>
      </w:r>
      <w:r w:rsidR="00D031AB">
        <w:rPr>
          <w:rFonts w:ascii="Times New Roman" w:eastAsia="Calibri" w:hAnsi="Times New Roman" w:cs="Times New Roman"/>
          <w:sz w:val="28"/>
          <w:szCs w:val="28"/>
          <w:lang w:val="sr-Cyrl-RS"/>
        </w:rPr>
        <w:t>.</w:t>
      </w:r>
    </w:p>
    <w:p w:rsidR="00680669" w:rsidRDefault="00D031AB" w:rsidP="00FA29D7">
      <w:pPr>
        <w:widowControl w:val="0"/>
        <w:tabs>
          <w:tab w:val="left" w:pos="149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sz w:val="28"/>
          <w:szCs w:val="28"/>
          <w:lang w:val="sr-Cyrl-RS"/>
        </w:rPr>
        <w:tab/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Izmenama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hyperlink r:id="rId20" w:history="1">
        <w:r w:rsidR="00D12BF9">
          <w:rPr>
            <w:rFonts w:ascii="Times New Roman" w:hAnsi="Times New Roman" w:cs="Times New Roman"/>
            <w:sz w:val="28"/>
            <w:szCs w:val="28"/>
          </w:rPr>
          <w:t>i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dopunama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Zakona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o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porezu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na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dohodak</w:t>
        </w:r>
        <w:r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građana</w:t>
        </w:r>
      </w:hyperlink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smanjuje</w:t>
      </w:r>
      <w:r w:rsidR="00AF01A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se</w:t>
      </w:r>
      <w:r w:rsidR="00AF01A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stopa</w:t>
      </w:r>
      <w:r w:rsidR="00AF01A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poreza</w:t>
      </w:r>
      <w:r w:rsidR="00AF01A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na</w:t>
      </w:r>
      <w:r w:rsidR="00AF01A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zarade</w:t>
      </w:r>
      <w:r w:rsidR="00AF01A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sa</w:t>
      </w:r>
      <w:r w:rsidR="00AF01A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12%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na</w:t>
      </w:r>
      <w:r w:rsidR="00AF01A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10%,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a</w:t>
      </w:r>
      <w:r w:rsidR="0095475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povećava</w:t>
      </w:r>
      <w:r w:rsidR="0095475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neoporezivi</w:t>
      </w:r>
      <w:r w:rsidR="0095475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deo</w:t>
      </w:r>
      <w:r w:rsidR="0095475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plate</w:t>
      </w:r>
      <w:r w:rsidR="0095475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sa</w:t>
      </w:r>
      <w:r w:rsidR="0095475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sadašnjih</w:t>
      </w:r>
      <w:r w:rsidR="0095475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8.700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na</w:t>
      </w:r>
      <w:r w:rsidR="0095475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11.000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dinara</w:t>
      </w:r>
      <w:r w:rsidR="00AF01A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Neto</w:t>
      </w:r>
      <w:r w:rsidR="00AF01A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efekat</w:t>
      </w:r>
      <w:r w:rsidR="00AF01A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ovih</w:t>
      </w:r>
      <w:r w:rsidR="00AF01A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promena</w:t>
      </w:r>
      <w:r w:rsidR="00AF01A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je</w:t>
      </w:r>
      <w:r w:rsidR="00AF01A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1,7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milijardi</w:t>
      </w:r>
      <w:r w:rsidR="00AF01A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dinara</w:t>
      </w:r>
      <w:r w:rsidR="00AF01A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poreskog</w:t>
      </w:r>
      <w:r w:rsidR="00AF01A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rasterećenja</w:t>
      </w:r>
      <w:r w:rsidR="00AF01A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privrede</w:t>
      </w:r>
      <w:r w:rsidR="00AF01A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</w:p>
    <w:p w:rsidR="00AF01A9" w:rsidRDefault="00680669" w:rsidP="00FA29D7">
      <w:pPr>
        <w:widowControl w:val="0"/>
        <w:tabs>
          <w:tab w:val="left" w:pos="149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sz w:val="28"/>
          <w:szCs w:val="28"/>
          <w:lang w:val="sr-Cyrl-RS"/>
        </w:rPr>
        <w:tab/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Menja</w:t>
      </w:r>
      <w:r w:rsidR="003445C0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se</w:t>
      </w:r>
      <w:r w:rsidR="003445C0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i</w:t>
      </w:r>
      <w:r w:rsidR="003445C0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status</w:t>
      </w:r>
      <w:r w:rsidR="003445C0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preduzetnika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i</w:t>
      </w:r>
      <w:r w:rsidR="003445C0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povećava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cenzus</w:t>
      </w:r>
      <w:r w:rsidR="003445C0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kod</w:t>
      </w:r>
      <w:r w:rsidR="003445C0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paušalnog</w:t>
      </w:r>
      <w:r w:rsidR="003445C0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oporezivanja</w:t>
      </w:r>
      <w:r w:rsidR="00AF01A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sa</w:t>
      </w:r>
      <w:r w:rsidR="00AF01A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sadašnjih</w:t>
      </w:r>
      <w:r w:rsidR="00AF01A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3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na</w:t>
      </w:r>
      <w:r w:rsidR="003445C0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6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milijardi</w:t>
      </w:r>
      <w:r w:rsidR="003445C0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dinara</w:t>
      </w:r>
      <w:r w:rsidR="003445C0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čime</w:t>
      </w:r>
      <w:r w:rsidR="003445C0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se</w:t>
      </w:r>
      <w:r w:rsidR="003445C0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vrši</w:t>
      </w:r>
      <w:r w:rsidR="003445C0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usklađivanje</w:t>
      </w:r>
      <w:r w:rsidR="003445C0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sa</w:t>
      </w:r>
      <w:r w:rsidR="003445C0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lastRenderedPageBreak/>
        <w:t>cenzusom</w:t>
      </w:r>
      <w:r w:rsidR="003445C0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za</w:t>
      </w:r>
      <w:r w:rsidR="003445C0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obavezni</w:t>
      </w:r>
      <w:r w:rsidR="003445C0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ulazak</w:t>
      </w:r>
      <w:r w:rsidR="003445C0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u</w:t>
      </w:r>
      <w:r w:rsidR="003445C0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sistem</w:t>
      </w:r>
      <w:r w:rsidR="003445C0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PDV</w:t>
      </w:r>
      <w:r w:rsidR="003445C0">
        <w:rPr>
          <w:rFonts w:ascii="Times New Roman" w:eastAsia="Calibri" w:hAnsi="Times New Roman" w:cs="Times New Roman"/>
          <w:sz w:val="28"/>
          <w:szCs w:val="28"/>
          <w:lang w:val="sr-Cyrl-RS"/>
        </w:rPr>
        <w:t>-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a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>.</w:t>
      </w:r>
    </w:p>
    <w:p w:rsidR="003445C0" w:rsidRDefault="003445C0" w:rsidP="00FA29D7">
      <w:pPr>
        <w:widowControl w:val="0"/>
        <w:tabs>
          <w:tab w:val="left" w:pos="149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sz w:val="28"/>
          <w:szCs w:val="28"/>
          <w:lang w:val="sr-Cyrl-RS"/>
        </w:rPr>
        <w:tab/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Predloženo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je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sužavanje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obima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delatnosti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sa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pravom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na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paušalno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oporezivanje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da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se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za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te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delatnosti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uvede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vođenje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knjiga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i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da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se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na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razliku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između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evidentiranih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prihoda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i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rashoda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plaća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porez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od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10%.</w:t>
      </w:r>
      <w:r w:rsidR="0068066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Uvodi</w:t>
      </w:r>
      <w:r w:rsidR="0068066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se</w:t>
      </w:r>
      <w:r w:rsidR="0068066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mogućnost</w:t>
      </w:r>
      <w:r w:rsidR="0068066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da</w:t>
      </w:r>
      <w:r w:rsidR="0068066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preduzetnici</w:t>
      </w:r>
      <w:r w:rsidR="0068066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plaćaju</w:t>
      </w:r>
      <w:r w:rsidR="0068066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porez</w:t>
      </w:r>
      <w:r w:rsidR="0068066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na</w:t>
      </w:r>
      <w:r w:rsidR="002964E0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ličnu</w:t>
      </w:r>
      <w:r w:rsidR="002964E0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zaradu</w:t>
      </w:r>
      <w:r w:rsidR="002964E0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a</w:t>
      </w:r>
      <w:r w:rsidR="002964E0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ne</w:t>
      </w:r>
      <w:r w:rsidR="002964E0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na</w:t>
      </w:r>
      <w:r w:rsidR="002964E0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oporezivu</w:t>
      </w:r>
      <w:r w:rsidR="002964E0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dobit</w:t>
      </w:r>
      <w:r w:rsidR="002964E0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ukoliko</w:t>
      </w:r>
      <w:r w:rsidR="0068066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to</w:t>
      </w:r>
      <w:r w:rsidR="0068066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žele</w:t>
      </w:r>
      <w:r w:rsidR="0068066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što</w:t>
      </w:r>
      <w:r w:rsidR="0068066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je</w:t>
      </w:r>
      <w:r w:rsidR="0068066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i</w:t>
      </w:r>
      <w:r w:rsidR="0068066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bila</w:t>
      </w:r>
      <w:r w:rsidR="0068066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inicijativa</w:t>
      </w:r>
      <w:r w:rsidR="0068066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preduzetnika</w:t>
      </w:r>
      <w:r w:rsidR="0068066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.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Ukupno</w:t>
      </w:r>
      <w:r w:rsidR="0068066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poresko</w:t>
      </w:r>
      <w:r w:rsidR="0068066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opterećenje</w:t>
      </w:r>
      <w:r w:rsidR="0068066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preduzetnika</w:t>
      </w:r>
      <w:r w:rsidR="0068066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će</w:t>
      </w:r>
      <w:r w:rsidR="0068066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tako</w:t>
      </w:r>
      <w:r w:rsidR="0068066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biti</w:t>
      </w:r>
      <w:r w:rsidR="0068066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umanjeno</w:t>
      </w:r>
      <w:r w:rsidR="0068066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za</w:t>
      </w:r>
      <w:r w:rsidR="0068066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jednu</w:t>
      </w:r>
      <w:r w:rsidR="0068066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trećinu</w:t>
      </w:r>
      <w:r w:rsidR="0068066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a</w:t>
      </w:r>
      <w:r w:rsidR="0068066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kada</w:t>
      </w:r>
      <w:r w:rsidR="0068066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se</w:t>
      </w:r>
      <w:r w:rsidR="0068066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sve</w:t>
      </w:r>
      <w:r w:rsidR="0068066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to</w:t>
      </w:r>
      <w:r w:rsidR="0068066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preračuna</w:t>
      </w:r>
      <w:r w:rsidR="0068066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efektivna</w:t>
      </w:r>
      <w:r w:rsidR="0068066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stopa</w:t>
      </w:r>
      <w:r w:rsidR="0068066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će</w:t>
      </w:r>
      <w:r w:rsidR="0068066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umesto</w:t>
      </w:r>
      <w:r w:rsidR="0068066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sadašnjih</w:t>
      </w:r>
      <w:r w:rsidR="0068066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45%,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iznositi</w:t>
      </w:r>
      <w:r w:rsidR="0068066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30%</w:t>
      </w:r>
      <w:r w:rsidR="005F48AE">
        <w:rPr>
          <w:rFonts w:ascii="Times New Roman" w:eastAsia="Calibri" w:hAnsi="Times New Roman" w:cs="Times New Roman"/>
          <w:sz w:val="28"/>
          <w:szCs w:val="28"/>
          <w:lang w:val="sr-Cyrl-RS"/>
        </w:rPr>
        <w:t>.</w:t>
      </w:r>
    </w:p>
    <w:p w:rsidR="002964E0" w:rsidRPr="002964E0" w:rsidRDefault="00D031AB" w:rsidP="002964E0">
      <w:pPr>
        <w:widowControl w:val="0"/>
        <w:tabs>
          <w:tab w:val="left" w:pos="149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95475C">
        <w:rPr>
          <w:rFonts w:ascii="Times New Roman" w:eastAsia="Calibri" w:hAnsi="Times New Roman" w:cs="Times New Roman"/>
          <w:sz w:val="28"/>
          <w:szCs w:val="28"/>
          <w:lang w:val="sr-Cyrl-RS"/>
        </w:rPr>
        <w:tab/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Povećanjem</w:t>
      </w:r>
      <w:r w:rsidR="009952FA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penzijskog</w:t>
      </w:r>
      <w:r w:rsidR="009952FA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doprinosa</w:t>
      </w:r>
      <w:r w:rsidR="009952FA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i</w:t>
      </w:r>
      <w:r w:rsidR="009952FA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zarade</w:t>
      </w:r>
      <w:r w:rsidR="009952FA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sa</w:t>
      </w:r>
      <w:r w:rsidR="009952FA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11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na</w:t>
      </w:r>
      <w:r w:rsidR="009952FA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13%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na</w:t>
      </w:r>
      <w:r w:rsidR="009952FA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teret</w:t>
      </w:r>
      <w:r w:rsidR="009952FA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zaposlenih</w:t>
      </w:r>
      <w:r w:rsidR="009952FA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odnosno</w:t>
      </w:r>
      <w:r w:rsidR="009952FA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ukupno</w:t>
      </w:r>
      <w:r w:rsidR="009952FA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sa</w:t>
      </w:r>
      <w:r w:rsidR="009952FA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22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na</w:t>
      </w:r>
      <w:r w:rsidR="009952FA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24%,</w:t>
      </w:r>
      <w:r w:rsidR="00AF01A9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neto</w:t>
      </w:r>
      <w:r w:rsidR="009952FA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efekat</w:t>
      </w:r>
      <w:r w:rsidR="009952FA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za</w:t>
      </w:r>
      <w:r w:rsidR="009952FA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privredu</w:t>
      </w:r>
      <w:r w:rsidR="009952FA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je</w:t>
      </w:r>
      <w:r w:rsidR="009952FA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rasterećenje</w:t>
      </w:r>
      <w:r w:rsidR="009952FA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od</w:t>
      </w:r>
      <w:r w:rsidR="009952FA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1,7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milijardi</w:t>
      </w:r>
      <w:r w:rsidR="009952FA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dinara</w:t>
      </w:r>
      <w:r w:rsidR="00AF01A9">
        <w:rPr>
          <w:rFonts w:ascii="Times New Roman" w:eastAsia="Calibri" w:hAnsi="Times New Roman" w:cs="Times New Roman"/>
          <w:sz w:val="28"/>
          <w:szCs w:val="28"/>
          <w:lang w:val="sr-Cyrl-RS"/>
        </w:rPr>
        <w:t>,</w:t>
      </w:r>
      <w:r w:rsidR="003445C0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kada</w:t>
      </w:r>
      <w:r w:rsidR="003445C0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se</w:t>
      </w:r>
      <w:r w:rsidR="003445C0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ukalkuliše</w:t>
      </w:r>
      <w:r w:rsidR="003445C0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i</w:t>
      </w:r>
      <w:r w:rsidR="003445C0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efekat</w:t>
      </w:r>
      <w:r w:rsidR="009952FA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povećanja</w:t>
      </w:r>
      <w:r w:rsidR="003445C0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neoporezivog</w:t>
      </w:r>
      <w:r w:rsidR="003445C0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dela</w:t>
      </w:r>
      <w:r w:rsidR="003445C0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plate</w:t>
      </w:r>
      <w:r w:rsidR="003445C0">
        <w:rPr>
          <w:rFonts w:ascii="Times New Roman" w:eastAsia="Calibri" w:hAnsi="Times New Roman" w:cs="Times New Roman"/>
          <w:sz w:val="28"/>
          <w:szCs w:val="28"/>
          <w:lang w:val="sr-Cyrl-RS"/>
        </w:rPr>
        <w:t>.</w:t>
      </w:r>
    </w:p>
    <w:p w:rsidR="001B76E1" w:rsidRDefault="00680669" w:rsidP="00FA29D7">
      <w:pPr>
        <w:widowControl w:val="0"/>
        <w:tabs>
          <w:tab w:val="left" w:pos="149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2964E0">
        <w:rPr>
          <w:rFonts w:ascii="Times New Roman" w:hAnsi="Times New Roman" w:cs="Times New Roman"/>
          <w:sz w:val="28"/>
          <w:szCs w:val="28"/>
          <w:lang w:val="sr-Cyrl-RS"/>
        </w:rPr>
        <w:tab/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Izjednačen</w:t>
      </w:r>
      <w:r w:rsidR="002964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2964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status</w:t>
      </w:r>
      <w:r w:rsidR="002964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dobrovoljnog</w:t>
      </w:r>
      <w:r w:rsidR="002964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penzijskog</w:t>
      </w:r>
      <w:r w:rsidR="002964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2964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dobrovoljnog</w:t>
      </w:r>
      <w:r w:rsidR="002964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zdravstvenog</w:t>
      </w:r>
      <w:r w:rsidR="002964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osiguranja</w:t>
      </w:r>
      <w:r w:rsidR="002964E0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kao</w:t>
      </w:r>
      <w:r w:rsidR="002964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2964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poreski</w:t>
      </w:r>
      <w:r w:rsidR="002964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status</w:t>
      </w:r>
      <w:r w:rsidR="002964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dinarske</w:t>
      </w:r>
      <w:r w:rsidR="002964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štednje</w:t>
      </w:r>
      <w:r w:rsidR="002964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2964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banci</w:t>
      </w:r>
      <w:r w:rsidR="002964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2964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štednje</w:t>
      </w:r>
      <w:r w:rsidR="002964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2964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dobrovoljnim</w:t>
      </w:r>
      <w:r w:rsidR="002964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penzijskim</w:t>
      </w:r>
      <w:r w:rsidR="002964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fondovima</w:t>
      </w:r>
      <w:r w:rsidR="002964E0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2964E0" w:rsidRDefault="001B76E1" w:rsidP="00396B94">
      <w:pPr>
        <w:widowControl w:val="0"/>
        <w:tabs>
          <w:tab w:val="left" w:pos="1496"/>
          <w:tab w:val="left" w:pos="6521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Uvodi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2964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samooporezivanje</w:t>
      </w:r>
      <w:r w:rsidR="00396B9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2964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preduzetnike</w:t>
      </w:r>
      <w:r w:rsidR="002964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koji</w:t>
      </w:r>
      <w:r w:rsidR="002964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sami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vode</w:t>
      </w:r>
      <w:r w:rsidR="002964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poslovne</w:t>
      </w:r>
      <w:r w:rsidR="002964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knjige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za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kapitalne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dobitke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za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prihode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koje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isplaćuje</w:t>
      </w:r>
      <w:r w:rsidR="002964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isplatilac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koji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nije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pravno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lice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kao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i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u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svim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slučajevima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u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kojima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isplatilac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prihoda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nema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obavezu</w:t>
      </w:r>
      <w:r w:rsidR="00396B9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396B9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obračuna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porez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po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odbitku</w:t>
      </w:r>
      <w:r w:rsidR="001D65DF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u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cilju</w:t>
      </w:r>
      <w:r w:rsidR="00396B9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smanjenja</w:t>
      </w:r>
      <w:r w:rsidR="00396B9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administrativnih</w:t>
      </w:r>
      <w:r w:rsidR="00396B9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troškova</w:t>
      </w:r>
      <w:r w:rsidR="00396B9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396B9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lakšeg</w:t>
      </w:r>
      <w:r w:rsidR="00396B9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poslovanja</w:t>
      </w:r>
      <w:r w:rsidR="00396B9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što</w:t>
      </w:r>
      <w:r w:rsidR="00396B9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396B9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takođe</w:t>
      </w:r>
      <w:r w:rsidR="00396B9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bio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zahtev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preduzetnika</w:t>
      </w:r>
      <w:r w:rsidR="00396B94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2964E0">
        <w:rPr>
          <w:rFonts w:ascii="Times New Roman" w:eastAsia="Calibri" w:hAnsi="Times New Roman" w:cs="Times New Roman"/>
          <w:sz w:val="28"/>
          <w:szCs w:val="28"/>
          <w:lang w:val="sr-Cyrl-RS"/>
        </w:rPr>
        <w:tab/>
      </w:r>
    </w:p>
    <w:p w:rsidR="00D0097C" w:rsidRDefault="002964E0" w:rsidP="00FA29D7">
      <w:pPr>
        <w:widowControl w:val="0"/>
        <w:tabs>
          <w:tab w:val="left" w:pos="149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sz w:val="28"/>
          <w:szCs w:val="28"/>
          <w:lang w:val="sr-Cyrl-RS"/>
        </w:rPr>
        <w:tab/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Izmenama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hyperlink r:id="rId21" w:history="1">
        <w:r w:rsidR="00D12BF9">
          <w:rPr>
            <w:rFonts w:ascii="Times New Roman" w:hAnsi="Times New Roman" w:cs="Times New Roman"/>
            <w:sz w:val="28"/>
            <w:szCs w:val="28"/>
          </w:rPr>
          <w:t>i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dopunama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Zakona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o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D12BF9">
        <w:rPr>
          <w:rFonts w:ascii="Times New Roman" w:hAnsi="Times New Roman" w:cs="Times New Roman"/>
          <w:sz w:val="28"/>
          <w:szCs w:val="28"/>
        </w:rPr>
        <w:t>porezima</w:t>
      </w:r>
      <w:r w:rsidRPr="0095475C">
        <w:rPr>
          <w:rFonts w:ascii="Times New Roman" w:hAnsi="Times New Roman" w:cs="Times New Roman"/>
          <w:sz w:val="28"/>
          <w:szCs w:val="28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</w:rPr>
        <w:t>na</w:t>
      </w:r>
      <w:r w:rsidRPr="0095475C">
        <w:rPr>
          <w:rFonts w:ascii="Times New Roman" w:hAnsi="Times New Roman" w:cs="Times New Roman"/>
          <w:sz w:val="28"/>
          <w:szCs w:val="28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</w:rPr>
        <w:t>imovinu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prihodi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od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nepokretnosti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oporezivaće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se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kao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prihod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od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kapitala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>.</w:t>
      </w:r>
      <w:r w:rsidR="00396B94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Oslobodiće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se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poreza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na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imovinu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samo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ona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imovina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koja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se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zaista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prodaje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.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Imajući</w:t>
      </w:r>
      <w:r w:rsidR="00396B94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u</w:t>
      </w:r>
      <w:r w:rsidR="00396B94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vidu</w:t>
      </w:r>
      <w:r w:rsidR="00396B94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da</w:t>
      </w:r>
      <w:r w:rsidR="00396B94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se</w:t>
      </w:r>
      <w:r w:rsidR="00396B94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od</w:t>
      </w:r>
      <w:r w:rsidR="00396B94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1.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januara</w:t>
      </w:r>
      <w:r w:rsidR="00396B94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ukida</w:t>
      </w:r>
      <w:r w:rsidR="00396B94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naknada</w:t>
      </w:r>
      <w:r w:rsidR="00396B94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za</w:t>
      </w:r>
      <w:r w:rsidR="00396B94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korišćenje</w:t>
      </w:r>
      <w:r w:rsidR="00396B94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građevinskog</w:t>
      </w:r>
      <w:r w:rsidR="00396B94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zemljišta</w:t>
      </w:r>
      <w:r w:rsidR="00396B94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jednog</w:t>
      </w:r>
      <w:r w:rsidR="00396B94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od</w:t>
      </w:r>
      <w:r w:rsidR="00396B94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značajnih</w:t>
      </w:r>
      <w:r w:rsidR="00396B94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prihoda</w:t>
      </w:r>
      <w:r w:rsidR="00396B94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lokalnih</w:t>
      </w:r>
      <w:r w:rsidR="00396B94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samouprava</w:t>
      </w:r>
      <w:r w:rsidR="00396B94">
        <w:rPr>
          <w:rFonts w:ascii="Times New Roman" w:eastAsia="Calibri" w:hAnsi="Times New Roman" w:cs="Times New Roman"/>
          <w:sz w:val="28"/>
          <w:szCs w:val="28"/>
          <w:lang w:val="sr-Cyrl-RS"/>
        </w:rPr>
        <w:t>,</w:t>
      </w:r>
      <w:r w:rsidR="00D0097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ovim</w:t>
      </w:r>
      <w:r w:rsidR="00D0097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zakonom</w:t>
      </w:r>
      <w:r w:rsidR="00D0097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se</w:t>
      </w:r>
      <w:r w:rsidR="00D0097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daje</w:t>
      </w:r>
      <w:r w:rsidR="00D0097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lokalnim</w:t>
      </w:r>
      <w:r w:rsidR="00D0097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samoupravama</w:t>
      </w:r>
      <w:r w:rsidR="00D0097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mogućnost</w:t>
      </w:r>
      <w:r w:rsidR="00D0097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da</w:t>
      </w:r>
      <w:r w:rsidR="00D0097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imaju</w:t>
      </w:r>
      <w:r w:rsidR="00D0097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širu</w:t>
      </w:r>
      <w:r w:rsidR="00D0097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bazu</w:t>
      </w:r>
      <w:r w:rsidR="00D0097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za</w:t>
      </w:r>
      <w:r w:rsidR="00D0097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prikupljanje</w:t>
      </w:r>
      <w:r w:rsidR="00D0097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poreza</w:t>
      </w:r>
      <w:r w:rsidR="00D0097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na</w:t>
      </w:r>
      <w:r w:rsidR="00D0097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imovinu</w:t>
      </w:r>
      <w:r w:rsidR="00D0097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koji</w:t>
      </w:r>
      <w:r w:rsidR="00D0097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je</w:t>
      </w:r>
      <w:r w:rsidR="00D0097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njihov</w:t>
      </w:r>
      <w:r w:rsidR="00D0097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stoprocentni</w:t>
      </w:r>
      <w:r w:rsidR="00D0097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prihod</w:t>
      </w:r>
      <w:r w:rsidR="00D0097C">
        <w:rPr>
          <w:rFonts w:ascii="Times New Roman" w:eastAsia="Calibri" w:hAnsi="Times New Roman" w:cs="Times New Roman"/>
          <w:sz w:val="28"/>
          <w:szCs w:val="28"/>
          <w:lang w:val="sr-Cyrl-RS"/>
        </w:rPr>
        <w:t>.</w:t>
      </w:r>
    </w:p>
    <w:p w:rsidR="001D65DF" w:rsidRDefault="00D0097C" w:rsidP="00FA29D7">
      <w:pPr>
        <w:widowControl w:val="0"/>
        <w:tabs>
          <w:tab w:val="left" w:pos="149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sz w:val="28"/>
          <w:szCs w:val="28"/>
          <w:lang w:val="sr-Cyrl-RS"/>
        </w:rPr>
        <w:tab/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Umesto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da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se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porez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na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imovinu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za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pravna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lica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naplaćuje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na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knjigovodstvenu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vrednost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koja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je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često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nerealna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osnova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za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porez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će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biti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tržišna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vrednost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tim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što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ne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može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biti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manja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od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vrednosti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zemljišta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>.</w:t>
      </w:r>
      <w:r w:rsidR="001D65DF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Eliminisanjem</w:t>
      </w:r>
      <w:r w:rsidR="001D65DF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nekih</w:t>
      </w:r>
      <w:r w:rsidR="001D65DF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izuzetaka</w:t>
      </w:r>
      <w:r w:rsidR="001D65DF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iz</w:t>
      </w:r>
      <w:r w:rsidR="001D65DF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Zakona</w:t>
      </w:r>
      <w:r w:rsidR="001D65DF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lokalne</w:t>
      </w:r>
      <w:r w:rsidR="001D65DF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samouprave</w:t>
      </w:r>
      <w:r w:rsidR="001D65DF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će</w:t>
      </w:r>
      <w:r w:rsidR="001D65DF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biti</w:t>
      </w:r>
      <w:r w:rsidR="001D65DF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u</w:t>
      </w:r>
      <w:r w:rsidR="001D65DF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mogućnosti</w:t>
      </w:r>
      <w:r w:rsidR="001D65DF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da</w:t>
      </w:r>
      <w:r w:rsidR="001D65DF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samostalno</w:t>
      </w:r>
      <w:r w:rsidR="001D65DF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odrede</w:t>
      </w:r>
      <w:r w:rsidR="001D65DF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da</w:t>
      </w:r>
      <w:r w:rsidR="001D65DF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li</w:t>
      </w:r>
      <w:r w:rsidR="001D65DF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će</w:t>
      </w:r>
      <w:r w:rsidR="001D65DF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iz</w:t>
      </w:r>
      <w:r w:rsidR="001D65DF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poreza</w:t>
      </w:r>
      <w:r w:rsidR="001D65DF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na</w:t>
      </w:r>
      <w:r w:rsidR="001D65DF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imovinu</w:t>
      </w:r>
      <w:r w:rsidR="001D65DF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naplati</w:t>
      </w:r>
      <w:r w:rsidR="001D65DF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više</w:t>
      </w:r>
      <w:r w:rsidR="001D65DF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ili</w:t>
      </w:r>
      <w:r w:rsidR="001D65DF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ne</w:t>
      </w:r>
      <w:r w:rsidR="001D65DF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jer</w:t>
      </w:r>
      <w:r w:rsidR="001D65DF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će</w:t>
      </w:r>
      <w:r w:rsidR="001D65DF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same</w:t>
      </w:r>
      <w:r w:rsidR="001D65DF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svojom</w:t>
      </w:r>
      <w:r w:rsidR="001D65DF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odlukom</w:t>
      </w:r>
      <w:r w:rsidR="001D65DF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odlučiti</w:t>
      </w:r>
      <w:r w:rsidR="001D65DF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o</w:t>
      </w:r>
      <w:r w:rsidR="001D65DF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visini</w:t>
      </w:r>
      <w:r w:rsidR="001D65DF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stope</w:t>
      </w:r>
      <w:r w:rsidR="001D65DF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i</w:t>
      </w:r>
      <w:r w:rsidR="001D65DF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o</w:t>
      </w:r>
      <w:r w:rsidR="001D65DF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proširivanju</w:t>
      </w:r>
      <w:r w:rsidR="001D65DF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predmeta</w:t>
      </w:r>
      <w:r w:rsidR="001D65DF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oporezivanja</w:t>
      </w:r>
      <w:r w:rsidR="001D65DF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na</w:t>
      </w:r>
      <w:r w:rsidR="001D65DF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ukupnu</w:t>
      </w:r>
      <w:r w:rsidR="001D65DF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površinu</w:t>
      </w:r>
      <w:r w:rsidR="001D65DF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gradskog</w:t>
      </w:r>
      <w:r w:rsidR="001D65DF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građevinskog</w:t>
      </w:r>
      <w:r w:rsidR="001D65DF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zemljišta</w:t>
      </w:r>
      <w:r w:rsidR="001D65DF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koje</w:t>
      </w:r>
      <w:r w:rsidR="001D65DF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postoji</w:t>
      </w:r>
      <w:r w:rsidR="001D65DF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ne</w:t>
      </w:r>
      <w:r w:rsidR="001D65DF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izuzimajući</w:t>
      </w:r>
      <w:r w:rsidR="001D65DF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10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ari</w:t>
      </w:r>
      <w:r w:rsidR="001D65DF">
        <w:rPr>
          <w:rFonts w:ascii="Times New Roman" w:eastAsia="Calibri" w:hAnsi="Times New Roman" w:cs="Times New Roman"/>
          <w:sz w:val="28"/>
          <w:szCs w:val="28"/>
          <w:lang w:val="sr-Cyrl-RS"/>
        </w:rPr>
        <w:t>.</w:t>
      </w:r>
      <w:r w:rsidR="00F172C6" w:rsidRP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Oslobodiće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se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poreza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vodno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zemljište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i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vodni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objekti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i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podzemni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građevinski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objekti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.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Ima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unaređenja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i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u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vezi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sa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samim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poreskim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postupkom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jer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obveznik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koji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vodi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poslovne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knjige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može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da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vrši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samooporezivanje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porezom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na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imovinu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>.</w:t>
      </w:r>
    </w:p>
    <w:p w:rsidR="00F172C6" w:rsidRPr="00F172C6" w:rsidRDefault="0095475C" w:rsidP="00FA29D7">
      <w:pPr>
        <w:widowControl w:val="0"/>
        <w:tabs>
          <w:tab w:val="left" w:pos="149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sz w:val="28"/>
          <w:szCs w:val="28"/>
          <w:lang w:val="sr-Cyrl-RS"/>
        </w:rPr>
        <w:lastRenderedPageBreak/>
        <w:tab/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Izmenama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hyperlink r:id="rId22" w:history="1">
        <w:r w:rsidR="00D12BF9">
          <w:rPr>
            <w:rFonts w:ascii="Times New Roman" w:hAnsi="Times New Roman" w:cs="Times New Roman"/>
            <w:sz w:val="28"/>
            <w:szCs w:val="28"/>
          </w:rPr>
          <w:t>i</w:t>
        </w:r>
        <w:r w:rsidR="00F172C6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dopunama</w:t>
        </w:r>
        <w:r w:rsidR="00F172C6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Zakona</w:t>
        </w:r>
        <w:r w:rsidR="00F172C6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o</w:t>
        </w:r>
        <w:r w:rsidR="00F172C6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23" w:history="1">
        <w:r w:rsidR="00D12BF9">
          <w:rPr>
            <w:rFonts w:ascii="Times New Roman" w:hAnsi="Times New Roman" w:cs="Times New Roman"/>
            <w:sz w:val="28"/>
            <w:szCs w:val="28"/>
          </w:rPr>
          <w:t>doprinosima</w:t>
        </w:r>
        <w:r w:rsidR="00F172C6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za</w:t>
        </w:r>
        <w:r w:rsidR="00F172C6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obavezno</w:t>
        </w:r>
        <w:r w:rsidR="00F172C6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socijalno</w:t>
        </w:r>
        <w:r w:rsidR="00F172C6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osiguranje</w:t>
        </w:r>
      </w:hyperlink>
      <w:r w:rsidR="00F172C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predlaže</w:t>
      </w:r>
      <w:r w:rsidR="00F172C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F172C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povećanje</w:t>
      </w:r>
      <w:r w:rsidR="00F172C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doprinosa</w:t>
      </w:r>
      <w:r w:rsidR="00F172C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F172C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penzijsko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osiguranje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na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teret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zaposlenih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sa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11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na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13%,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dok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na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teret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poslodavca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ostaje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11%,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odnosno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ukupno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sa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22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na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24%,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a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neto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efekat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za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privredu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je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rasterećenje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od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1,7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milijardi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dinara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kada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se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ukalkuliše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i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efekat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povećanja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neoporezivog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dela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plate</w:t>
      </w:r>
      <w:r w:rsidR="00F172C6">
        <w:rPr>
          <w:rFonts w:ascii="Times New Roman" w:eastAsia="Calibri" w:hAnsi="Times New Roman" w:cs="Times New Roman"/>
          <w:sz w:val="28"/>
          <w:szCs w:val="28"/>
          <w:lang w:val="sr-Cyrl-RS"/>
        </w:rPr>
        <w:t>.</w:t>
      </w:r>
      <w:r w:rsidR="006B175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Uvođenjem</w:t>
      </w:r>
      <w:r w:rsidR="006B175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plaćanja</w:t>
      </w:r>
      <w:r w:rsidR="003D212D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poreza</w:t>
      </w:r>
      <w:r w:rsidR="003D212D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na</w:t>
      </w:r>
      <w:r w:rsidR="003D212D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lične</w:t>
      </w:r>
      <w:r w:rsidR="006B175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zarade</w:t>
      </w:r>
      <w:r w:rsidR="003D212D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a</w:t>
      </w:r>
      <w:r w:rsidR="006B174F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ne</w:t>
      </w:r>
      <w:r w:rsidR="003D212D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na</w:t>
      </w:r>
      <w:r w:rsidR="003D212D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oporezivu</w:t>
      </w:r>
      <w:r w:rsidR="003D212D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dobit</w:t>
      </w:r>
      <w:r w:rsidR="003D212D">
        <w:rPr>
          <w:rFonts w:ascii="Times New Roman" w:eastAsia="Calibri" w:hAnsi="Times New Roman" w:cs="Times New Roman"/>
          <w:sz w:val="28"/>
          <w:szCs w:val="28"/>
          <w:lang w:val="sr-Cyrl-RS"/>
        </w:rPr>
        <w:t>,</w:t>
      </w:r>
      <w:r w:rsidR="006B175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kod</w:t>
      </w:r>
      <w:r w:rsidR="006B175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preduzetnika</w:t>
      </w:r>
      <w:r w:rsidR="006B175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koji</w:t>
      </w:r>
      <w:r w:rsidR="006B175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vode</w:t>
      </w:r>
      <w:r w:rsidR="006B175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poslovne</w:t>
      </w:r>
      <w:r w:rsidR="006B175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knjige</w:t>
      </w:r>
      <w:r w:rsidR="006B175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promenjena</w:t>
      </w:r>
      <w:r w:rsidR="006B175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je</w:t>
      </w:r>
      <w:r w:rsidR="006B175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osnovica</w:t>
      </w:r>
      <w:r w:rsidR="006B175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i</w:t>
      </w:r>
      <w:r w:rsidR="006B175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za</w:t>
      </w:r>
      <w:r w:rsidR="006B175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obračun</w:t>
      </w:r>
      <w:r w:rsidR="006B175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doprinosa</w:t>
      </w:r>
      <w:r w:rsidR="006B175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za</w:t>
      </w:r>
      <w:r w:rsidR="002021CD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obavezno</w:t>
      </w:r>
      <w:r w:rsidR="002021CD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socijalno</w:t>
      </w:r>
      <w:r w:rsidR="002021CD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osiguranje</w:t>
      </w:r>
      <w:r w:rsidR="002021CD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.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Novina</w:t>
      </w:r>
      <w:r w:rsidR="006B175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je</w:t>
      </w:r>
      <w:r w:rsidR="006B175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prijava</w:t>
      </w:r>
      <w:r w:rsidR="006B175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doprinosa</w:t>
      </w:r>
      <w:r w:rsidR="006B175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za</w:t>
      </w:r>
      <w:r w:rsidR="006B175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zdravstveno</w:t>
      </w:r>
      <w:r w:rsidR="006B175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i</w:t>
      </w:r>
      <w:r w:rsidR="006B175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penzijsko</w:t>
      </w:r>
      <w:r w:rsidR="006B175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osiguranje</w:t>
      </w:r>
      <w:r w:rsidR="006B175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po</w:t>
      </w:r>
      <w:r w:rsidR="006B175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službenoj</w:t>
      </w:r>
      <w:r w:rsidR="006B175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dužnosti</w:t>
      </w:r>
      <w:r w:rsidR="006B175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u</w:t>
      </w:r>
      <w:r w:rsidR="006B175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skladu</w:t>
      </w:r>
      <w:r w:rsidR="006B175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sa</w:t>
      </w:r>
      <w:r w:rsidR="006B175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hyperlink r:id="rId24" w:history="1">
        <w:r w:rsidR="006B175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Zakon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om</w:t>
        </w:r>
        <w:r w:rsidR="006B175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o</w:t>
        </w:r>
        <w:r w:rsidR="006B175C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25" w:history="1">
        <w:r w:rsidR="00D12BF9">
          <w:rPr>
            <w:rFonts w:ascii="Times New Roman" w:hAnsi="Times New Roman" w:cs="Times New Roman"/>
            <w:sz w:val="28"/>
            <w:szCs w:val="28"/>
          </w:rPr>
          <w:t>poreskom</w:t>
        </w:r>
        <w:r w:rsidR="006B175C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postupku</w:t>
        </w:r>
        <w:r w:rsidR="006B175C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i</w:t>
        </w:r>
        <w:r w:rsidR="006B175C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poreskoj</w:t>
        </w:r>
        <w:r w:rsidR="006B175C" w:rsidRPr="009A00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administraciji</w:t>
        </w:r>
      </w:hyperlink>
      <w:r w:rsidR="006B175C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95475C" w:rsidRPr="009741F2" w:rsidRDefault="00F172C6" w:rsidP="00FA29D7">
      <w:pPr>
        <w:widowControl w:val="0"/>
        <w:tabs>
          <w:tab w:val="left" w:pos="149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sz w:val="28"/>
          <w:szCs w:val="28"/>
          <w:lang w:val="sr-Cyrl-RS"/>
        </w:rPr>
        <w:tab/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Izmenama</w:t>
      </w:r>
      <w:r w:rsidR="0095475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hyperlink r:id="rId26" w:history="1">
        <w:r w:rsidR="00D12BF9">
          <w:rPr>
            <w:rFonts w:ascii="Times New Roman" w:hAnsi="Times New Roman" w:cs="Times New Roman"/>
            <w:sz w:val="28"/>
            <w:szCs w:val="28"/>
          </w:rPr>
          <w:t>i</w:t>
        </w:r>
        <w:r w:rsidR="0095475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dopunama</w:t>
        </w:r>
        <w:r w:rsidR="0095475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Zakona</w:t>
        </w:r>
        <w:r w:rsidR="0095475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o</w:t>
        </w:r>
        <w:r w:rsidR="0095475C" w:rsidRPr="0095475C"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porezu</w:t>
        </w:r>
        <w:r w:rsidR="0095475C" w:rsidRPr="0095475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na</w:t>
        </w:r>
        <w:r w:rsidR="0095475C" w:rsidRPr="0095475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dobit</w:t>
        </w:r>
        <w:r w:rsidR="0095475C" w:rsidRPr="0095475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pravnih</w:t>
        </w:r>
        <w:r w:rsidR="0095475C" w:rsidRPr="0095475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lica</w:t>
        </w:r>
        <w:r w:rsidR="00C2582C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uvode</w:t>
        </w:r>
        <w:r w:rsidR="00C2582C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se</w:t>
        </w:r>
        <w:r w:rsidR="00C2582C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odgovarajuća</w:t>
        </w:r>
        <w:r w:rsidR="00C2582C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poreska</w:t>
        </w:r>
        <w:r w:rsidR="00C2582C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oslobođenja</w:t>
        </w:r>
        <w:r w:rsidR="009741F2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.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Ulaganje</w:t>
        </w:r>
        <w:r w:rsidR="00C2582C" w:rsidRPr="00C2582C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preduzeća</w:t>
        </w:r>
        <w:r w:rsidR="00C2582C" w:rsidRPr="00C2582C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u</w:t>
        </w:r>
        <w:r w:rsidR="00C2582C" w:rsidRPr="00C2582C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istraživanje</w:t>
        </w:r>
        <w:r w:rsidR="00C2582C" w:rsidRPr="00C2582C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i</w:t>
        </w:r>
        <w:r w:rsidR="00C2582C" w:rsidRPr="00C2582C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razvoj</w:t>
        </w:r>
        <w:r w:rsidR="00C2582C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se</w:t>
        </w:r>
        <w:r w:rsidR="00C2582C" w:rsidRPr="00C2582C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izuzima</w:t>
        </w:r>
        <w:r w:rsidR="00C2582C" w:rsidRPr="00C2582C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iz</w:t>
        </w:r>
        <w:r w:rsidR="00C2582C" w:rsidRPr="00C2582C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poreza</w:t>
        </w:r>
        <w:r w:rsidR="00C2582C" w:rsidRPr="00C2582C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na</w:t>
        </w:r>
        <w:r w:rsidR="00C2582C" w:rsidRPr="00C2582C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dobit</w:t>
        </w:r>
        <w:r w:rsidR="00C2582C" w:rsidRPr="00C2582C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pravnih</w:t>
        </w:r>
        <w:r w:rsidR="00C2582C" w:rsidRPr="00C2582C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lica</w:t>
        </w:r>
        <w:r w:rsidR="00C2582C" w:rsidRPr="00C2582C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i</w:t>
        </w:r>
        <w:r w:rsidR="009741F2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priznaje</w:t>
        </w:r>
        <w:r w:rsidR="00C2582C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kao</w:t>
        </w:r>
        <w:r w:rsidR="00C2582C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investicioni</w:t>
        </w:r>
        <w:r w:rsidR="00C2582C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podsticaj</w:t>
        </w:r>
        <w:r w:rsidR="00C2582C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,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na</w:t>
        </w:r>
        <w:r w:rsidR="00C2582C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isti</w:t>
        </w:r>
        <w:r w:rsidR="00C2582C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način</w:t>
        </w:r>
        <w:r w:rsidR="00C2582C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kao</w:t>
        </w:r>
        <w:r w:rsidR="00C2582C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ulaganje</w:t>
        </w:r>
        <w:r w:rsidR="00C2582C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u</w:t>
        </w:r>
        <w:r w:rsidR="00C2582C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osnovna</w:t>
        </w:r>
        <w:r w:rsidR="00C2582C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sredstva</w:t>
        </w:r>
        <w:r w:rsidR="009B3DD3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,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a</w:t>
        </w:r>
        <w:r w:rsidR="009B3DD3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podstiču</w:t>
        </w:r>
        <w:r w:rsidR="009B3DD3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se</w:t>
        </w:r>
        <w:r w:rsidR="009B3DD3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i</w:t>
        </w:r>
        <w:r w:rsidR="009B3DD3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izdvajanja</w:t>
        </w:r>
        <w:r w:rsidR="009B3DD3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za</w:t>
        </w:r>
        <w:r w:rsidR="009B3DD3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zaštitu</w:t>
        </w:r>
        <w:r w:rsidR="009B3DD3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životne</w:t>
        </w:r>
        <w:r w:rsidR="009B3DD3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sredine</w:t>
        </w:r>
        <w:r w:rsidR="009B3DD3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,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nauku</w:t>
        </w:r>
        <w:r w:rsidR="009B3DD3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,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obrazovanje</w:t>
        </w:r>
        <w:r w:rsidR="009B3DD3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,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zdravstvo</w:t>
        </w:r>
        <w:r w:rsidR="009B3DD3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,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humanitarne</w:t>
        </w:r>
        <w:r w:rsidR="009B3DD3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delatnosti</w:t>
        </w:r>
        <w:r w:rsidR="009B3DD3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,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sport</w:t>
        </w:r>
        <w:r w:rsidR="009B3DD3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,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verske</w:t>
        </w:r>
        <w:r w:rsidR="009B3DD3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i</w:t>
        </w:r>
        <w:r w:rsidR="009B3DD3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socijalne</w:t>
        </w:r>
        <w:r w:rsidR="009B3DD3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namene</w:t>
        </w:r>
        <w:r w:rsidR="009B3DD3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,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kulturu</w:t>
        </w:r>
        <w:r w:rsidR="009B3DD3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,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uključujući</w:t>
        </w:r>
        <w:r w:rsidR="009B3DD3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i</w:t>
        </w:r>
        <w:r w:rsidR="009B3DD3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kinematografiju</w:t>
        </w:r>
        <w:r w:rsidR="009B3DD3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.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Procenat</w:t>
        </w:r>
        <w:r w:rsidR="009B3DD3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rashoda</w:t>
        </w:r>
        <w:r w:rsidR="009B3DD3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koji</w:t>
        </w:r>
        <w:r w:rsidR="009B3DD3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se</w:t>
        </w:r>
        <w:r w:rsidR="009B3DD3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priznaje</w:t>
        </w:r>
        <w:r w:rsidR="009B3DD3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kao</w:t>
        </w:r>
        <w:r w:rsidR="009B3DD3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odbitak</w:t>
        </w:r>
        <w:r w:rsidR="009B3DD3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od</w:t>
        </w:r>
        <w:r w:rsidR="009B3DD3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osnovice</w:t>
        </w:r>
        <w:r w:rsidR="009B3DD3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za</w:t>
        </w:r>
        <w:r w:rsidR="009B3DD3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porez</w:t>
        </w:r>
        <w:r w:rsidR="009B3DD3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na</w:t>
        </w:r>
        <w:r w:rsidR="009B3DD3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dobit</w:t>
        </w:r>
        <w:r w:rsidR="009B3DD3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povećava</w:t>
        </w:r>
        <w:r w:rsidR="009B3DD3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se</w:t>
        </w:r>
        <w:r w:rsidR="009B3DD3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sa</w:t>
        </w:r>
        <w:r w:rsidR="009B3DD3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3,5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na</w:t>
        </w:r>
        <w:r w:rsidR="009B3DD3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5%</w:t>
        </w:r>
        <w:r w:rsidR="00C2582C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ako</w:t>
        </w:r>
        <w:r w:rsidR="009B3DD3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preduzeća</w:t>
        </w:r>
        <w:r w:rsidR="009B3DD3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ulažu</w:t>
        </w:r>
        <w:r w:rsidR="009B3DD3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u</w:t>
        </w:r>
        <w:r w:rsidR="009B3DD3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navedene</w:t>
        </w:r>
        <w:r w:rsidR="009B3DD3">
          <w:rPr>
            <w:rFonts w:ascii="Times New Roman" w:hAnsi="Times New Roman" w:cs="Times New Roman"/>
            <w:sz w:val="28"/>
            <w:szCs w:val="28"/>
            <w:lang w:val="sr-Cyrl-RS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  <w:lang w:val="sr-Cyrl-RS"/>
          </w:rPr>
          <w:t>delatnosti</w:t>
        </w:r>
        <w:r w:rsidR="009B3DD3">
          <w:rPr>
            <w:rFonts w:ascii="Times New Roman" w:hAnsi="Times New Roman" w:cs="Times New Roman"/>
            <w:sz w:val="28"/>
            <w:szCs w:val="28"/>
            <w:lang w:val="sr-Cyrl-RS"/>
          </w:rPr>
          <w:t>.</w:t>
        </w:r>
        <w:r w:rsidR="0095475C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C2582C">
        <w:rPr>
          <w:rFonts w:ascii="Times New Roman" w:hAnsi="Times New Roman" w:cs="Times New Roman"/>
          <w:sz w:val="28"/>
          <w:szCs w:val="28"/>
          <w:lang w:val="sr-Cyrl-RS"/>
        </w:rPr>
        <w:t xml:space="preserve">  </w:t>
      </w:r>
      <w:r w:rsidR="009741F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:rsidR="00AF01A9" w:rsidRDefault="0095475C" w:rsidP="00FA29D7">
      <w:pPr>
        <w:widowControl w:val="0"/>
        <w:tabs>
          <w:tab w:val="left" w:pos="149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sz w:val="28"/>
          <w:szCs w:val="28"/>
          <w:lang w:val="sr-Cyrl-RS"/>
        </w:rPr>
        <w:tab/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Zbog</w:t>
      </w:r>
      <w:r w:rsidR="009B3DD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uočenog</w:t>
      </w:r>
      <w:r w:rsidR="009B3DD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šverca</w:t>
      </w:r>
      <w:r w:rsidR="009B3DD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i</w:t>
      </w:r>
      <w:r w:rsidR="009B3DD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izbegavanja</w:t>
      </w:r>
      <w:r w:rsidR="009B3DD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plaćanja</w:t>
      </w:r>
      <w:r w:rsidR="009B3DD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akciza</w:t>
      </w:r>
      <w:r w:rsidR="009B3DD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na</w:t>
      </w:r>
      <w:r w:rsidR="009B3DD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biogorivo</w:t>
      </w:r>
      <w:r w:rsidR="009B3DD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izmenama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hyperlink r:id="rId27" w:history="1">
        <w:r w:rsidR="00D12BF9">
          <w:rPr>
            <w:rFonts w:ascii="Times New Roman" w:hAnsi="Times New Roman" w:cs="Times New Roman"/>
            <w:sz w:val="28"/>
            <w:szCs w:val="28"/>
          </w:rPr>
          <w:t>i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dopunama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2BF9">
          <w:rPr>
            <w:rFonts w:ascii="Times New Roman" w:hAnsi="Times New Roman" w:cs="Times New Roman"/>
            <w:sz w:val="28"/>
            <w:szCs w:val="28"/>
          </w:rPr>
          <w:t>Zakona</w:t>
        </w:r>
      </w:hyperlink>
      <w:r w:rsidRPr="0095475C">
        <w:t xml:space="preserve"> </w:t>
      </w:r>
      <w:r w:rsidR="00D12BF9">
        <w:rPr>
          <w:rFonts w:ascii="Times New Roman" w:hAnsi="Times New Roman" w:cs="Times New Roman"/>
          <w:sz w:val="28"/>
          <w:szCs w:val="28"/>
        </w:rPr>
        <w:t>o</w:t>
      </w:r>
      <w:r w:rsidRPr="0095475C">
        <w:rPr>
          <w:rFonts w:ascii="Times New Roman" w:hAnsi="Times New Roman" w:cs="Times New Roman"/>
          <w:sz w:val="28"/>
          <w:szCs w:val="28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</w:rPr>
        <w:t>akcizama</w:t>
      </w:r>
      <w:r w:rsidR="009B3DD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9B3DD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uvode</w:t>
      </w:r>
      <w:r w:rsidR="009B3DD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akcize</w:t>
      </w:r>
      <w:r w:rsidR="009B3DD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na</w:t>
      </w:r>
      <w:r w:rsidR="009B3DD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biogorivo</w:t>
      </w:r>
      <w:r w:rsidR="009B3DD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koje</w:t>
      </w:r>
      <w:r w:rsidR="009B3DD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će</w:t>
      </w:r>
      <w:r w:rsidR="009B3DD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se</w:t>
      </w:r>
      <w:r w:rsidR="009B3DD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plaćati</w:t>
      </w:r>
      <w:r w:rsidR="009B3DD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odmah</w:t>
      </w:r>
      <w:r w:rsidR="0037510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a</w:t>
      </w:r>
      <w:r w:rsidR="0037510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kada</w:t>
      </w:r>
      <w:r w:rsidR="009B3DD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Ministarstvo</w:t>
      </w:r>
      <w:r w:rsidR="009B3DD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energetike</w:t>
      </w:r>
      <w:r w:rsidR="0037510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razvoja</w:t>
      </w:r>
      <w:r w:rsidR="009B3DD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i</w:t>
      </w:r>
      <w:r w:rsidR="009B3DD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zaštite</w:t>
      </w:r>
      <w:r w:rsidR="009B3DD3" w:rsidRPr="009B3DD3"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životne</w:t>
      </w:r>
      <w:r w:rsidR="009B3DD3" w:rsidRPr="009B3DD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sredine</w:t>
      </w:r>
      <w:r w:rsidR="009B3DD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donese</w:t>
      </w:r>
      <w:r w:rsidR="009B3DD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određene</w:t>
      </w:r>
      <w:r w:rsidR="009B3DD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propise</w:t>
      </w:r>
      <w:r w:rsidR="009B3DD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vršiće</w:t>
      </w:r>
      <w:r w:rsidR="009B3DD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se</w:t>
      </w:r>
      <w:r w:rsidR="009B3DD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refakcija</w:t>
      </w:r>
      <w:r w:rsidR="009B3DD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kao</w:t>
      </w:r>
      <w:r w:rsidR="009B3DD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za</w:t>
      </w:r>
      <w:r w:rsidR="009B3DD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dizel</w:t>
      </w:r>
      <w:r w:rsidR="0037510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gorivo</w:t>
      </w:r>
      <w:r w:rsidR="0037510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za</w:t>
      </w:r>
      <w:r w:rsidR="0037510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određene</w:t>
      </w:r>
      <w:r w:rsidR="0037510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oblasti</w:t>
      </w:r>
      <w:r w:rsidR="009B3DD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po</w:t>
      </w:r>
      <w:r w:rsidR="009B3DD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istom</w:t>
      </w:r>
      <w:r w:rsidR="009B3DD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principu</w:t>
      </w:r>
      <w:r w:rsidR="0037510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povraćaja</w:t>
      </w:r>
      <w:r w:rsidR="00375103">
        <w:rPr>
          <w:rFonts w:ascii="Times New Roman" w:eastAsia="Calibri" w:hAnsi="Times New Roman" w:cs="Times New Roman"/>
          <w:sz w:val="28"/>
          <w:szCs w:val="28"/>
          <w:lang w:val="sr-Cyrl-RS"/>
        </w:rPr>
        <w:t>.</w:t>
      </w:r>
    </w:p>
    <w:p w:rsidR="00FA29D7" w:rsidRPr="001A5A3C" w:rsidRDefault="00FA29D7" w:rsidP="00FA29D7">
      <w:pPr>
        <w:widowControl w:val="0"/>
        <w:tabs>
          <w:tab w:val="left" w:pos="149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Arial"/>
          <w:bCs/>
          <w:sz w:val="28"/>
          <w:szCs w:val="28"/>
          <w:lang w:val="sr-Cyrl-RS" w:eastAsia="en-GB"/>
        </w:rPr>
      </w:pPr>
      <w:r>
        <w:rPr>
          <w:rFonts w:ascii="Times New Roman" w:eastAsia="Calibri" w:hAnsi="Times New Roman" w:cs="Times New Roman"/>
          <w:sz w:val="28"/>
          <w:szCs w:val="28"/>
          <w:lang w:val="sr-Cyrl-RS"/>
        </w:rPr>
        <w:tab/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Nakon</w:t>
      </w:r>
      <w:r w:rsidR="0037510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stupanja</w:t>
      </w:r>
      <w:r w:rsidR="0037510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na</w:t>
      </w:r>
      <w:r w:rsidR="0037510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snagu</w:t>
      </w:r>
      <w:r w:rsidR="0037510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Zakona</w:t>
      </w:r>
      <w:r w:rsidR="0037510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o</w:t>
      </w:r>
      <w:r w:rsidR="0037510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izmenama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i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dopunama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Zakona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RS"/>
        </w:rPr>
        <w:t>o</w:t>
      </w:r>
      <w:r w:rsidR="00375103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hyperlink r:id="rId28" w:history="1"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poreskom</w:t>
        </w:r>
        <w:r w:rsidRPr="00050296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postupku</w:t>
        </w:r>
        <w:r w:rsidRPr="00050296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i</w:t>
        </w:r>
        <w:r w:rsidRPr="00050296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poreskoj</w:t>
        </w:r>
        <w:r w:rsidRPr="00050296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administraciji</w:t>
        </w:r>
      </w:hyperlink>
      <w:r w:rsidR="00375103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, 1.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januara</w:t>
      </w:r>
      <w:r w:rsidR="00375103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2014.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godine</w:t>
      </w:r>
      <w:r w:rsidR="00375103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,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umesto</w:t>
      </w:r>
      <w:r w:rsidR="00375103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35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pojedinačnih</w:t>
      </w:r>
      <w:r w:rsidR="00375103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poreskih</w:t>
      </w:r>
      <w:r w:rsidR="00375103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prijava</w:t>
      </w:r>
      <w:r w:rsidR="00375103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za</w:t>
      </w:r>
      <w:r w:rsidR="00375103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plaćanje</w:t>
      </w:r>
      <w:r w:rsidR="00375103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poreza</w:t>
      </w:r>
      <w:r w:rsidR="00375103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i</w:t>
      </w:r>
      <w:r w:rsidR="00375103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doprinosa</w:t>
      </w:r>
      <w:r w:rsidR="00375103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biće</w:t>
      </w:r>
      <w:r w:rsidR="00375103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samo</w:t>
      </w:r>
      <w:r w:rsidR="00375103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jedna</w:t>
      </w:r>
      <w:r w:rsidR="00375103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prijava</w:t>
      </w:r>
      <w:r w:rsidR="00375103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,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odnosno</w:t>
      </w:r>
      <w:r w:rsidR="00375103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samo</w:t>
      </w:r>
      <w:r w:rsidR="00375103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jedan</w:t>
      </w:r>
      <w:r w:rsidR="00375103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uplatni</w:t>
      </w:r>
      <w:r w:rsidR="00375103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račun</w:t>
      </w:r>
      <w:r w:rsidR="00375103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umesto</w:t>
      </w:r>
      <w:r w:rsidR="00375103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dosadašnjih</w:t>
      </w:r>
      <w:r w:rsidR="00375103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7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ili</w:t>
      </w:r>
      <w:r w:rsidR="00375103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205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računa</w:t>
      </w:r>
      <w:r w:rsidR="00375103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,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u</w:t>
      </w:r>
      <w:r w:rsidR="00375103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zavisnosti</w:t>
      </w:r>
      <w:r w:rsidR="00375103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od</w:t>
      </w:r>
      <w:r w:rsidR="00375103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preduzeća</w:t>
      </w:r>
      <w:r w:rsidR="00375103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.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Unaprediće</w:t>
      </w:r>
      <w:r w:rsidR="00375103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se</w:t>
      </w:r>
      <w:r w:rsidR="00375103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poreski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postupak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i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smanjiti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troškovi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privrede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na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osnovu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ove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olakšice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za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oko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1,5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milijardi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dinara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,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a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pojednostaviti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uvođenjem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elektronske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razmene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podataka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između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različitih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državnih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organa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.</w:t>
      </w:r>
      <w:r>
        <w:rPr>
          <w:rFonts w:ascii="Times New Roman" w:eastAsia="Times New Roman" w:hAnsi="Times New Roman" w:cs="Arial"/>
          <w:bCs/>
          <w:sz w:val="28"/>
          <w:szCs w:val="28"/>
          <w:lang w:val="sr-Cyrl-RS" w:eastAsia="en-GB"/>
        </w:rPr>
        <w:tab/>
      </w:r>
    </w:p>
    <w:p w:rsidR="004B3872" w:rsidRDefault="00FA29D7" w:rsidP="00FA29D7">
      <w:pPr>
        <w:widowControl w:val="0"/>
        <w:tabs>
          <w:tab w:val="left" w:pos="149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ab/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Kod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obaveznog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prijavljivanja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imovine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vrednosti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veće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od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35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milona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dinara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nije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postojala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jasna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kazna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za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one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koji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ne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predaju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podatke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radi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unakrsnog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procenjivanja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imovine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i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prihoda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,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tako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da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je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sada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određeno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plaćanje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kazne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od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3%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od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neprijavljene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imovine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,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što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predstavlja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značajan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iznos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sredstava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.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To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bi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trebalo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da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doprinese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konačnom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prijavljivanju</w:t>
      </w:r>
      <w:r w:rsidR="004B3872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i</w:t>
      </w:r>
      <w:r w:rsidR="004B3872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utvrđivanju</w:t>
      </w:r>
      <w:r w:rsidR="00522591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imovine</w:t>
      </w:r>
      <w:r w:rsidR="006B174F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.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Ukoliko</w:t>
      </w:r>
      <w:r w:rsidR="006B174F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kontrola</w:t>
      </w:r>
      <w:r w:rsidR="006B174F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utvrdi</w:t>
      </w:r>
      <w:r w:rsidR="006B174F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odstupanje</w:t>
      </w:r>
      <w:r w:rsidR="006B174F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,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porez</w:t>
      </w:r>
      <w:r w:rsidR="006B174F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će</w:t>
      </w:r>
      <w:r w:rsidR="006B174F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se</w:t>
      </w:r>
      <w:r w:rsidR="006B174F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naplaćivati</w:t>
      </w:r>
      <w:r w:rsidR="004B3872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na</w:t>
      </w:r>
      <w:r w:rsidR="004B3872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razliku</w:t>
      </w:r>
      <w:r w:rsidR="004B3872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između</w:t>
      </w:r>
      <w:r w:rsidR="004B3872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neprijavljenog</w:t>
      </w:r>
      <w:r w:rsidR="004B3872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i</w:t>
      </w:r>
      <w:r w:rsidR="004B3872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prijavljenog</w:t>
      </w:r>
      <w:r w:rsidR="004B3872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dela</w:t>
      </w:r>
      <w:r w:rsidR="004B3872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imovine</w:t>
      </w:r>
      <w:r w:rsidR="004B3872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.</w:t>
      </w:r>
    </w:p>
    <w:p w:rsidR="00660C97" w:rsidRPr="00660C97" w:rsidRDefault="004B3872" w:rsidP="00660C97">
      <w:pPr>
        <w:widowControl w:val="0"/>
        <w:tabs>
          <w:tab w:val="left" w:pos="149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ab/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Ministar</w:t>
      </w:r>
      <w:r w:rsidR="0070250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70250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ukazao</w:t>
      </w:r>
      <w:r w:rsidR="0070250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70250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131E5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razlog</w:t>
      </w:r>
      <w:r w:rsidR="00131E5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preraspodele</w:t>
      </w:r>
      <w:r w:rsidR="00131E5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to</w:t>
      </w:r>
      <w:r w:rsidR="00131E5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što</w:t>
      </w:r>
      <w:r w:rsidR="00131E5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131E5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uočeno</w:t>
      </w:r>
      <w:r w:rsidR="00131E5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131E5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131E5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131E5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lastRenderedPageBreak/>
        <w:t>prva</w:t>
      </w:r>
      <w:r w:rsidR="00131E5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četiri</w:t>
      </w:r>
      <w:r w:rsidR="00131E5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meseca</w:t>
      </w:r>
      <w:r w:rsidR="00131E5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lokalna</w:t>
      </w:r>
      <w:r w:rsidR="00131E5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samouprava</w:t>
      </w:r>
      <w:r w:rsidR="00131E5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imala</w:t>
      </w:r>
      <w:r w:rsidR="00131E5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suficit</w:t>
      </w:r>
      <w:r w:rsidR="00131E5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131E5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svojim</w:t>
      </w:r>
      <w:r w:rsidR="00131E5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računima</w:t>
      </w:r>
      <w:r w:rsidR="00131E5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131E5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iznosu</w:t>
      </w:r>
      <w:r w:rsidR="00131E5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od</w:t>
      </w:r>
      <w:r w:rsidR="00131E5A">
        <w:rPr>
          <w:rFonts w:ascii="Times New Roman" w:hAnsi="Times New Roman" w:cs="Times New Roman"/>
          <w:sz w:val="28"/>
          <w:szCs w:val="28"/>
          <w:lang w:val="sr-Cyrl-RS"/>
        </w:rPr>
        <w:t xml:space="preserve"> 8,3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milijardi</w:t>
      </w:r>
      <w:r w:rsidR="00131E5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dinara</w:t>
      </w:r>
      <w:r w:rsidR="00131E5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dok</w:t>
      </w:r>
      <w:r w:rsidR="00131E5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131E5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131E5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druge</w:t>
      </w:r>
      <w:r w:rsidR="00131E5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strane</w:t>
      </w:r>
      <w:r w:rsidR="00131E5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postojao</w:t>
      </w:r>
      <w:r w:rsidR="00131E5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debalans</w:t>
      </w:r>
      <w:r w:rsidR="00131E5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kod</w:t>
      </w:r>
      <w:r w:rsidR="00131E5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penzijskog</w:t>
      </w:r>
      <w:r w:rsidR="00131E5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fonda</w:t>
      </w:r>
      <w:r w:rsidR="00131E5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tako</w:t>
      </w:r>
      <w:r w:rsidR="00131E5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131E5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131E5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bilo</w:t>
      </w:r>
      <w:r w:rsidR="00131E5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neophodno</w:t>
      </w:r>
      <w:r w:rsidR="00131E5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izvršiti</w:t>
      </w:r>
      <w:r w:rsidR="00131E5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fiskalnu</w:t>
      </w:r>
      <w:r w:rsidR="00131E5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konsolidaciju</w:t>
      </w:r>
      <w:r w:rsidR="00131E5A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660C9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privredu</w:t>
      </w:r>
      <w:r w:rsidR="00660C9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660C9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neto</w:t>
      </w:r>
      <w:r w:rsidR="0070250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efekat</w:t>
      </w:r>
      <w:r w:rsidR="0070250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od</w:t>
      </w:r>
      <w:r w:rsidR="003D212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izmena</w:t>
      </w:r>
      <w:r w:rsidR="0070250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ovih</w:t>
      </w:r>
      <w:r w:rsidR="003D212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poreskih</w:t>
      </w:r>
      <w:r w:rsidR="003D212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zakona</w:t>
      </w:r>
      <w:r w:rsidR="0070250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3D212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smanjenje</w:t>
      </w:r>
      <w:r w:rsidR="003D212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opterećenja</w:t>
      </w:r>
      <w:r w:rsidR="003D212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preduzetnika</w:t>
      </w:r>
      <w:r w:rsidR="003D212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3D212D">
        <w:rPr>
          <w:rFonts w:ascii="Times New Roman" w:hAnsi="Times New Roman" w:cs="Times New Roman"/>
          <w:sz w:val="28"/>
          <w:szCs w:val="28"/>
          <w:lang w:val="sr-Cyrl-RS"/>
        </w:rPr>
        <w:t xml:space="preserve"> 1/3,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dok</w:t>
      </w:r>
      <w:r w:rsidR="00660C9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660C9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3D212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konsolidovanom</w:t>
      </w:r>
      <w:r w:rsidR="006B174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računu</w:t>
      </w:r>
      <w:r w:rsidR="006B174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Republike</w:t>
      </w:r>
      <w:r w:rsidR="00660C9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3D212D">
        <w:rPr>
          <w:rFonts w:ascii="Times New Roman" w:hAnsi="Times New Roman" w:cs="Times New Roman"/>
          <w:sz w:val="28"/>
          <w:szCs w:val="28"/>
          <w:lang w:val="sr-Cyrl-RS"/>
        </w:rPr>
        <w:t xml:space="preserve"> 12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milijardi</w:t>
      </w:r>
      <w:r w:rsidR="003D212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dinara</w:t>
      </w:r>
      <w:r w:rsidR="003D212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3D212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korist</w:t>
      </w:r>
      <w:r w:rsidR="003D212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penzijskog</w:t>
      </w:r>
      <w:r w:rsidR="003D212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fonda</w:t>
      </w:r>
      <w:r w:rsidR="00131E5A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3D212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FA29D7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ab/>
      </w:r>
    </w:p>
    <w:p w:rsidR="00660C97" w:rsidRDefault="00D12BF9" w:rsidP="00660C97">
      <w:pPr>
        <w:pStyle w:val="NoSpacing"/>
        <w:ind w:firstLine="144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 w:eastAsia="en-GB"/>
        </w:rPr>
        <w:t>Nakon</w:t>
      </w:r>
      <w:r w:rsidR="00660C97" w:rsidRPr="00660C97">
        <w:rPr>
          <w:rFonts w:ascii="Times New Roman" w:hAnsi="Times New Roman" w:cs="Times New Roman"/>
          <w:sz w:val="28"/>
          <w:szCs w:val="28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 w:eastAsia="en-GB"/>
        </w:rPr>
        <w:t>uvodnog</w:t>
      </w:r>
      <w:r w:rsidR="00660C97" w:rsidRPr="00660C97">
        <w:rPr>
          <w:rFonts w:ascii="Times New Roman" w:hAnsi="Times New Roman" w:cs="Times New Roman"/>
          <w:sz w:val="28"/>
          <w:szCs w:val="28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 w:eastAsia="en-GB"/>
        </w:rPr>
        <w:t>izlaganja</w:t>
      </w:r>
      <w:r w:rsidR="00660C97" w:rsidRPr="00660C97">
        <w:rPr>
          <w:rFonts w:ascii="Times New Roman" w:hAnsi="Times New Roman" w:cs="Times New Roman"/>
          <w:sz w:val="28"/>
          <w:szCs w:val="28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 w:eastAsia="en-GB"/>
        </w:rPr>
        <w:t>ministra</w:t>
      </w:r>
      <w:r w:rsidR="00660C97" w:rsidRPr="00660C97">
        <w:rPr>
          <w:rFonts w:ascii="Times New Roman" w:hAnsi="Times New Roman" w:cs="Times New Roman"/>
          <w:sz w:val="28"/>
          <w:szCs w:val="28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finansija</w:t>
      </w:r>
      <w:r w:rsidR="00660C97" w:rsidRPr="00660C9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660C97" w:rsidRPr="00660C9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privrede</w:t>
      </w:r>
      <w:r w:rsidR="00660C97" w:rsidRPr="00660C97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</w:t>
      </w:r>
      <w:r w:rsidR="00660C97" w:rsidRPr="00660C9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660C9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prešao</w:t>
      </w:r>
      <w:r w:rsidR="00660C9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660C9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odlučivanje</w:t>
      </w:r>
      <w:r w:rsidR="00660C97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60C97" w:rsidRPr="009B1660" w:rsidRDefault="00660C97" w:rsidP="009B166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 w:eastAsia="en-GB"/>
        </w:rPr>
      </w:pPr>
    </w:p>
    <w:p w:rsidR="00FA29D7" w:rsidRDefault="00660C97" w:rsidP="009B1660">
      <w:pPr>
        <w:pStyle w:val="NoSpacing"/>
        <w:ind w:firstLine="1440"/>
        <w:jc w:val="both"/>
        <w:rPr>
          <w:rFonts w:ascii="Times New Roman" w:eastAsia="Calibri" w:hAnsi="Times New Roman" w:cs="Times New Roman"/>
          <w:bCs/>
          <w:sz w:val="28"/>
          <w:szCs w:val="28"/>
          <w:lang w:val="sr-Cyrl-RS"/>
        </w:rPr>
      </w:pP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1)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Odbor</w:t>
      </w:r>
      <w:r w:rsidR="00FA29D7"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je</w:t>
      </w:r>
      <w:r w:rsidR="00FA29D7"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većinom</w:t>
      </w:r>
      <w:r w:rsidR="00FA29D7"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glasova</w:t>
      </w:r>
      <w:r w:rsidR="00FA29D7"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(10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za</w:t>
      </w:r>
      <w:r w:rsidR="00FA29D7"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2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protiv</w:t>
      </w:r>
      <w:r w:rsidR="00FA29D7"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)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odlučio</w:t>
      </w:r>
      <w:r w:rsidR="00FA29D7"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da</w:t>
      </w:r>
      <w:r w:rsidR="00FA29D7"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predloži</w:t>
      </w:r>
      <w:r w:rsidR="00FA29D7"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Narodnoj</w:t>
      </w:r>
      <w:r w:rsidR="00FA29D7"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Skupštini</w:t>
      </w:r>
      <w:r w:rsidR="00FA29D7"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da</w:t>
      </w:r>
      <w:r w:rsidR="00FA29D7"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prihvati</w:t>
      </w:r>
      <w:r w:rsidR="00FA29D7" w:rsidRPr="009B1660">
        <w:rPr>
          <w:rFonts w:ascii="Times New Roman" w:eastAsia="Times New Roman" w:hAnsi="Times New Roman" w:cs="Times New Roman"/>
          <w:sz w:val="28"/>
          <w:szCs w:val="28"/>
          <w:lang w:val="sr-Cyrl-CS" w:eastAsia="en-GB"/>
        </w:rPr>
        <w:t xml:space="preserve"> </w:t>
      </w:r>
      <w:hyperlink r:id="rId29" w:history="1"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Predlog</w:t>
        </w:r>
        <w:r w:rsidR="00FA29D7"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zakona</w:t>
        </w:r>
        <w:r w:rsidR="00FA29D7"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o</w:t>
        </w:r>
        <w:r w:rsidR="00FA29D7"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izmenama</w:t>
        </w:r>
        <w:r w:rsidR="00FA29D7"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i</w:t>
        </w:r>
        <w:r w:rsidR="00FA29D7"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dopunama</w:t>
        </w:r>
        <w:r w:rsidR="00FA29D7"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Zakona</w:t>
        </w:r>
        <w:r w:rsidR="00FA29D7"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o</w:t>
        </w:r>
        <w:r w:rsidR="00FA29D7"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porezima</w:t>
        </w:r>
        <w:r w:rsidR="00FA29D7"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na</w:t>
        </w:r>
        <w:r w:rsidR="00FA29D7"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imovinu</w:t>
        </w:r>
      </w:hyperlink>
      <w:r w:rsidR="00FA29D7" w:rsidRPr="009B1660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,</w:t>
      </w:r>
      <w:r w:rsidR="00FA29D7" w:rsidRPr="009B1660">
        <w:rPr>
          <w:rFonts w:ascii="Times New Roman" w:eastAsia="Calibri" w:hAnsi="Times New Roman" w:cs="Times New Roman"/>
          <w:bCs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bCs/>
          <w:sz w:val="28"/>
          <w:szCs w:val="28"/>
          <w:lang w:val="sr-Cyrl-RS"/>
        </w:rPr>
        <w:t>u</w:t>
      </w:r>
      <w:r w:rsidR="00FA29D7" w:rsidRPr="009B1660">
        <w:rPr>
          <w:rFonts w:ascii="Times New Roman" w:eastAsia="Calibri" w:hAnsi="Times New Roman" w:cs="Times New Roman"/>
          <w:bCs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bCs/>
          <w:sz w:val="28"/>
          <w:szCs w:val="28"/>
          <w:lang w:val="sr-Cyrl-RS"/>
        </w:rPr>
        <w:t>načelu</w:t>
      </w:r>
      <w:r w:rsidR="00FA29D7" w:rsidRPr="009B1660">
        <w:rPr>
          <w:rFonts w:ascii="Times New Roman" w:eastAsia="Calibri" w:hAnsi="Times New Roman" w:cs="Times New Roman"/>
          <w:bCs/>
          <w:sz w:val="28"/>
          <w:szCs w:val="28"/>
          <w:lang w:val="sr-Cyrl-RS"/>
        </w:rPr>
        <w:t>.</w:t>
      </w:r>
    </w:p>
    <w:p w:rsidR="009B1660" w:rsidRPr="009B1660" w:rsidRDefault="009B1660" w:rsidP="009B1660">
      <w:pPr>
        <w:pStyle w:val="NoSpacing"/>
        <w:ind w:firstLine="1440"/>
        <w:jc w:val="both"/>
        <w:rPr>
          <w:rFonts w:ascii="Times New Roman" w:eastAsia="Calibri" w:hAnsi="Times New Roman" w:cs="Times New Roman"/>
          <w:bCs/>
          <w:sz w:val="28"/>
          <w:szCs w:val="28"/>
          <w:lang w:val="sr-Cyrl-RS"/>
        </w:rPr>
      </w:pPr>
    </w:p>
    <w:p w:rsidR="00FA29D7" w:rsidRDefault="00FA29D7" w:rsidP="009B1660">
      <w:pPr>
        <w:pStyle w:val="NoSpacing"/>
        <w:jc w:val="both"/>
        <w:rPr>
          <w:rFonts w:ascii="Times New Roman" w:eastAsia="Calibri" w:hAnsi="Times New Roman" w:cs="Times New Roman"/>
          <w:bCs/>
          <w:sz w:val="28"/>
          <w:szCs w:val="28"/>
          <w:lang w:val="sr-Cyrl-RS"/>
        </w:rPr>
      </w:pPr>
      <w:r w:rsidRPr="009B1660">
        <w:rPr>
          <w:rFonts w:ascii="Times New Roman" w:eastAsia="Calibri" w:hAnsi="Times New Roman" w:cs="Times New Roman"/>
          <w:bCs/>
          <w:sz w:val="28"/>
          <w:szCs w:val="28"/>
          <w:lang w:val="sr-Cyrl-RS"/>
        </w:rPr>
        <w:tab/>
      </w:r>
      <w:r w:rsidRPr="009B1660">
        <w:rPr>
          <w:rFonts w:ascii="Times New Roman" w:eastAsia="Calibri" w:hAnsi="Times New Roman" w:cs="Times New Roman"/>
          <w:bCs/>
          <w:sz w:val="28"/>
          <w:szCs w:val="28"/>
          <w:lang w:val="sr-Cyrl-RS"/>
        </w:rPr>
        <w:tab/>
      </w:r>
      <w:r w:rsidR="00660C97" w:rsidRPr="009B1660">
        <w:rPr>
          <w:rFonts w:ascii="Times New Roman" w:eastAsia="Calibri" w:hAnsi="Times New Roman" w:cs="Times New Roman"/>
          <w:bCs/>
          <w:sz w:val="28"/>
          <w:szCs w:val="28"/>
          <w:lang w:val="sr-Cyrl-RS"/>
        </w:rPr>
        <w:t xml:space="preserve">2)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Odbor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je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većinom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glasova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(10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za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2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protiv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)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odlučio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da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predloži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Narodnoj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Skupštini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da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prihvati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CS" w:eastAsia="en-GB"/>
        </w:rPr>
        <w:t xml:space="preserve"> </w:t>
      </w:r>
      <w:hyperlink r:id="rId30" w:history="1"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Predlog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zakona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o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izmenama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i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dopunama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Zakona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o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porezu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na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dobit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pravnih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lica</w:t>
        </w:r>
      </w:hyperlink>
      <w:r w:rsidRPr="009B1660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,</w:t>
      </w:r>
      <w:r w:rsidRPr="009B1660">
        <w:rPr>
          <w:rFonts w:ascii="Times New Roman" w:eastAsia="Calibri" w:hAnsi="Times New Roman" w:cs="Times New Roman"/>
          <w:bCs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bCs/>
          <w:sz w:val="28"/>
          <w:szCs w:val="28"/>
          <w:lang w:val="sr-Cyrl-RS"/>
        </w:rPr>
        <w:t>u</w:t>
      </w:r>
      <w:r w:rsidRPr="009B1660">
        <w:rPr>
          <w:rFonts w:ascii="Times New Roman" w:eastAsia="Calibri" w:hAnsi="Times New Roman" w:cs="Times New Roman"/>
          <w:bCs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bCs/>
          <w:sz w:val="28"/>
          <w:szCs w:val="28"/>
          <w:lang w:val="sr-Cyrl-RS"/>
        </w:rPr>
        <w:t>načelu</w:t>
      </w:r>
      <w:r w:rsidRPr="009B1660">
        <w:rPr>
          <w:rFonts w:ascii="Times New Roman" w:eastAsia="Calibri" w:hAnsi="Times New Roman" w:cs="Times New Roman"/>
          <w:bCs/>
          <w:sz w:val="28"/>
          <w:szCs w:val="28"/>
          <w:lang w:val="sr-Cyrl-RS"/>
        </w:rPr>
        <w:t>.</w:t>
      </w:r>
    </w:p>
    <w:p w:rsidR="009B1660" w:rsidRPr="009B1660" w:rsidRDefault="009B1660" w:rsidP="009B1660">
      <w:pPr>
        <w:pStyle w:val="NoSpacing"/>
        <w:jc w:val="both"/>
        <w:rPr>
          <w:rFonts w:ascii="Times New Roman" w:eastAsia="Calibri" w:hAnsi="Times New Roman" w:cs="Times New Roman"/>
          <w:bCs/>
          <w:sz w:val="28"/>
          <w:szCs w:val="28"/>
          <w:lang w:val="sr-Cyrl-RS"/>
        </w:rPr>
      </w:pPr>
    </w:p>
    <w:p w:rsidR="00FA29D7" w:rsidRDefault="00FA29D7" w:rsidP="009B1660">
      <w:pPr>
        <w:pStyle w:val="NoSpacing"/>
        <w:jc w:val="both"/>
        <w:rPr>
          <w:rFonts w:ascii="Times New Roman" w:eastAsia="Calibri" w:hAnsi="Times New Roman" w:cs="Times New Roman"/>
          <w:bCs/>
          <w:sz w:val="28"/>
          <w:szCs w:val="28"/>
          <w:lang w:val="sr-Cyrl-RS"/>
        </w:rPr>
      </w:pPr>
      <w:r w:rsidRPr="009B1660">
        <w:rPr>
          <w:rFonts w:ascii="Times New Roman" w:eastAsia="Calibri" w:hAnsi="Times New Roman" w:cs="Times New Roman"/>
          <w:bCs/>
          <w:sz w:val="28"/>
          <w:szCs w:val="28"/>
          <w:lang w:val="sr-Cyrl-RS"/>
        </w:rPr>
        <w:tab/>
      </w:r>
      <w:r w:rsidRPr="009B1660">
        <w:rPr>
          <w:rFonts w:ascii="Times New Roman" w:eastAsia="Calibri" w:hAnsi="Times New Roman" w:cs="Times New Roman"/>
          <w:bCs/>
          <w:sz w:val="28"/>
          <w:szCs w:val="28"/>
          <w:lang w:val="sr-Cyrl-RS"/>
        </w:rPr>
        <w:tab/>
      </w:r>
      <w:r w:rsidR="00660C97" w:rsidRPr="009B1660">
        <w:rPr>
          <w:rFonts w:ascii="Times New Roman" w:eastAsia="Calibri" w:hAnsi="Times New Roman" w:cs="Times New Roman"/>
          <w:bCs/>
          <w:sz w:val="28"/>
          <w:szCs w:val="28"/>
          <w:lang w:val="sr-Cyrl-RS"/>
        </w:rPr>
        <w:t xml:space="preserve">3)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Odbor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je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većinom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glasova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(10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za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2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protiv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)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odlučio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da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predloži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Narodnoj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Skupštini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da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prihvati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CS" w:eastAsia="en-GB"/>
        </w:rPr>
        <w:t xml:space="preserve"> </w:t>
      </w:r>
      <w:hyperlink r:id="rId31" w:history="1"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Predlog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zakona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o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izmenama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i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dopunama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Zakona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o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poreskom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postupku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i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poreskoj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administraciji</w:t>
        </w:r>
      </w:hyperlink>
      <w:r w:rsidRPr="009B1660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,</w:t>
      </w:r>
      <w:r w:rsidRPr="009B1660">
        <w:rPr>
          <w:rFonts w:ascii="Times New Roman" w:eastAsia="Calibri" w:hAnsi="Times New Roman" w:cs="Times New Roman"/>
          <w:bCs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bCs/>
          <w:sz w:val="28"/>
          <w:szCs w:val="28"/>
          <w:lang w:val="sr-Cyrl-RS"/>
        </w:rPr>
        <w:t>u</w:t>
      </w:r>
      <w:r w:rsidRPr="009B1660">
        <w:rPr>
          <w:rFonts w:ascii="Times New Roman" w:eastAsia="Calibri" w:hAnsi="Times New Roman" w:cs="Times New Roman"/>
          <w:bCs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bCs/>
          <w:sz w:val="28"/>
          <w:szCs w:val="28"/>
          <w:lang w:val="sr-Cyrl-RS"/>
        </w:rPr>
        <w:t>načelu</w:t>
      </w:r>
      <w:r w:rsidRPr="009B1660">
        <w:rPr>
          <w:rFonts w:ascii="Times New Roman" w:eastAsia="Calibri" w:hAnsi="Times New Roman" w:cs="Times New Roman"/>
          <w:bCs/>
          <w:sz w:val="28"/>
          <w:szCs w:val="28"/>
          <w:lang w:val="sr-Cyrl-RS"/>
        </w:rPr>
        <w:t>.</w:t>
      </w:r>
    </w:p>
    <w:p w:rsidR="009B1660" w:rsidRPr="009B1660" w:rsidRDefault="009B1660" w:rsidP="009B1660">
      <w:pPr>
        <w:pStyle w:val="NoSpacing"/>
        <w:jc w:val="both"/>
        <w:rPr>
          <w:rFonts w:ascii="Times New Roman" w:eastAsia="Calibri" w:hAnsi="Times New Roman" w:cs="Times New Roman"/>
          <w:bCs/>
          <w:sz w:val="28"/>
          <w:szCs w:val="28"/>
          <w:lang w:val="sr-Cyrl-RS"/>
        </w:rPr>
      </w:pPr>
    </w:p>
    <w:p w:rsidR="009B1660" w:rsidRPr="009B1660" w:rsidRDefault="00FA29D7" w:rsidP="009B1660">
      <w:pPr>
        <w:pStyle w:val="NoSpacing"/>
        <w:jc w:val="both"/>
        <w:rPr>
          <w:rFonts w:ascii="Times New Roman" w:eastAsia="Calibri" w:hAnsi="Times New Roman" w:cs="Times New Roman"/>
          <w:bCs/>
          <w:sz w:val="28"/>
          <w:szCs w:val="28"/>
          <w:lang w:val="sr-Cyrl-RS"/>
        </w:rPr>
      </w:pPr>
      <w:r w:rsidRPr="009B1660">
        <w:rPr>
          <w:rFonts w:ascii="Times New Roman" w:eastAsia="Calibri" w:hAnsi="Times New Roman" w:cs="Times New Roman"/>
          <w:bCs/>
          <w:sz w:val="28"/>
          <w:szCs w:val="28"/>
          <w:lang w:val="sr-Cyrl-RS"/>
        </w:rPr>
        <w:tab/>
      </w:r>
      <w:r w:rsidRPr="009B1660">
        <w:rPr>
          <w:rFonts w:ascii="Times New Roman" w:eastAsia="Calibri" w:hAnsi="Times New Roman" w:cs="Times New Roman"/>
          <w:bCs/>
          <w:sz w:val="28"/>
          <w:szCs w:val="28"/>
          <w:lang w:val="sr-Cyrl-RS"/>
        </w:rPr>
        <w:tab/>
      </w:r>
      <w:r w:rsidR="00660C97" w:rsidRPr="009B1660">
        <w:rPr>
          <w:rFonts w:ascii="Times New Roman" w:eastAsia="Calibri" w:hAnsi="Times New Roman" w:cs="Times New Roman"/>
          <w:bCs/>
          <w:sz w:val="28"/>
          <w:szCs w:val="28"/>
          <w:lang w:val="sr-Cyrl-RS"/>
        </w:rPr>
        <w:t xml:space="preserve">4)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Odbor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je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većinom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glasova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(10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za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2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protiv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)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odlučio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da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predloži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Narodnoj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Skupštini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da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prihvati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CS" w:eastAsia="en-GB"/>
        </w:rPr>
        <w:t xml:space="preserve"> </w:t>
      </w:r>
      <w:hyperlink r:id="rId32" w:history="1"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Predlog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sr-Cyrl-RS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zakona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o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izmenama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i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dopunama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Zakona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o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doprinosima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za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obavezno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socijalno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osiguranje</w:t>
        </w:r>
      </w:hyperlink>
      <w:r w:rsidRPr="009B1660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,</w:t>
      </w:r>
      <w:r w:rsidRPr="009B1660">
        <w:rPr>
          <w:rFonts w:ascii="Times New Roman" w:eastAsia="Calibri" w:hAnsi="Times New Roman" w:cs="Times New Roman"/>
          <w:bCs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bCs/>
          <w:sz w:val="28"/>
          <w:szCs w:val="28"/>
          <w:lang w:val="sr-Cyrl-RS"/>
        </w:rPr>
        <w:t>u</w:t>
      </w:r>
      <w:r w:rsidRPr="009B1660">
        <w:rPr>
          <w:rFonts w:ascii="Times New Roman" w:eastAsia="Calibri" w:hAnsi="Times New Roman" w:cs="Times New Roman"/>
          <w:bCs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bCs/>
          <w:sz w:val="28"/>
          <w:szCs w:val="28"/>
          <w:lang w:val="sr-Cyrl-RS"/>
        </w:rPr>
        <w:t>načelu</w:t>
      </w:r>
      <w:r w:rsidRPr="009B1660">
        <w:rPr>
          <w:rFonts w:ascii="Times New Roman" w:eastAsia="Calibri" w:hAnsi="Times New Roman" w:cs="Times New Roman"/>
          <w:bCs/>
          <w:sz w:val="28"/>
          <w:szCs w:val="28"/>
          <w:lang w:val="sr-Cyrl-RS"/>
        </w:rPr>
        <w:t>.</w:t>
      </w:r>
    </w:p>
    <w:p w:rsidR="00FA29D7" w:rsidRDefault="00FA29D7" w:rsidP="009B1660">
      <w:pPr>
        <w:pStyle w:val="NoSpacing"/>
        <w:jc w:val="both"/>
        <w:rPr>
          <w:rFonts w:ascii="Times New Roman" w:eastAsia="Calibri" w:hAnsi="Times New Roman" w:cs="Times New Roman"/>
          <w:bCs/>
          <w:sz w:val="28"/>
          <w:szCs w:val="28"/>
          <w:lang w:val="sr-Cyrl-RS"/>
        </w:rPr>
      </w:pPr>
      <w:r w:rsidRPr="009B1660">
        <w:rPr>
          <w:rFonts w:ascii="Times New Roman" w:eastAsia="Calibri" w:hAnsi="Times New Roman" w:cs="Times New Roman"/>
          <w:bCs/>
          <w:sz w:val="28"/>
          <w:szCs w:val="28"/>
          <w:lang w:val="sr-Cyrl-RS"/>
        </w:rPr>
        <w:tab/>
      </w:r>
      <w:r w:rsidRPr="009B1660">
        <w:rPr>
          <w:rFonts w:ascii="Times New Roman" w:eastAsia="Calibri" w:hAnsi="Times New Roman" w:cs="Times New Roman"/>
          <w:bCs/>
          <w:sz w:val="28"/>
          <w:szCs w:val="28"/>
          <w:lang w:val="sr-Cyrl-RS"/>
        </w:rPr>
        <w:tab/>
      </w:r>
      <w:r w:rsidR="00660C97" w:rsidRPr="009B1660">
        <w:rPr>
          <w:rFonts w:ascii="Times New Roman" w:eastAsia="Calibri" w:hAnsi="Times New Roman" w:cs="Times New Roman"/>
          <w:bCs/>
          <w:sz w:val="28"/>
          <w:szCs w:val="28"/>
          <w:lang w:val="sr-Cyrl-RS"/>
        </w:rPr>
        <w:t xml:space="preserve">5)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Odbor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je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većinom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glasova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(10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za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2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protiv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)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odlučio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da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predloži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Narodnoj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Skupštini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da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prihvati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CS" w:eastAsia="en-GB"/>
        </w:rPr>
        <w:t xml:space="preserve"> </w:t>
      </w:r>
      <w:hyperlink r:id="rId33" w:history="1"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Predlog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zakona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o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izmenama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i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dopunama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Zakona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o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porezu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na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dohodak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građana</w:t>
        </w:r>
      </w:hyperlink>
      <w:r w:rsidRPr="009B1660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,</w:t>
      </w:r>
      <w:r w:rsidRPr="009B1660">
        <w:rPr>
          <w:rFonts w:ascii="Times New Roman" w:eastAsia="Calibri" w:hAnsi="Times New Roman" w:cs="Times New Roman"/>
          <w:bCs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bCs/>
          <w:sz w:val="28"/>
          <w:szCs w:val="28"/>
          <w:lang w:val="sr-Cyrl-RS"/>
        </w:rPr>
        <w:t>u</w:t>
      </w:r>
      <w:r w:rsidRPr="009B1660">
        <w:rPr>
          <w:rFonts w:ascii="Times New Roman" w:eastAsia="Calibri" w:hAnsi="Times New Roman" w:cs="Times New Roman"/>
          <w:bCs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bCs/>
          <w:sz w:val="28"/>
          <w:szCs w:val="28"/>
          <w:lang w:val="sr-Cyrl-RS"/>
        </w:rPr>
        <w:t>načelu</w:t>
      </w:r>
      <w:r w:rsidRPr="009B1660">
        <w:rPr>
          <w:rFonts w:ascii="Times New Roman" w:eastAsia="Calibri" w:hAnsi="Times New Roman" w:cs="Times New Roman"/>
          <w:bCs/>
          <w:sz w:val="28"/>
          <w:szCs w:val="28"/>
          <w:lang w:val="sr-Cyrl-RS"/>
        </w:rPr>
        <w:t>.</w:t>
      </w:r>
    </w:p>
    <w:p w:rsidR="009B1660" w:rsidRPr="009B1660" w:rsidRDefault="009B1660" w:rsidP="009B1660">
      <w:pPr>
        <w:pStyle w:val="NoSpacing"/>
        <w:jc w:val="both"/>
        <w:rPr>
          <w:rFonts w:ascii="Times New Roman" w:eastAsia="Calibri" w:hAnsi="Times New Roman" w:cs="Times New Roman"/>
          <w:bCs/>
          <w:sz w:val="28"/>
          <w:szCs w:val="28"/>
          <w:lang w:val="sr-Cyrl-RS"/>
        </w:rPr>
      </w:pPr>
    </w:p>
    <w:p w:rsidR="00FA29D7" w:rsidRDefault="00FA29D7" w:rsidP="009B1660">
      <w:pPr>
        <w:pStyle w:val="NoSpacing"/>
        <w:jc w:val="both"/>
        <w:rPr>
          <w:rFonts w:ascii="Times New Roman" w:eastAsia="Calibri" w:hAnsi="Times New Roman" w:cs="Times New Roman"/>
          <w:bCs/>
          <w:sz w:val="28"/>
          <w:szCs w:val="28"/>
          <w:lang w:val="sr-Cyrl-RS"/>
        </w:rPr>
      </w:pPr>
      <w:r w:rsidRPr="009B1660">
        <w:rPr>
          <w:rFonts w:ascii="Times New Roman" w:eastAsia="Calibri" w:hAnsi="Times New Roman" w:cs="Times New Roman"/>
          <w:bCs/>
          <w:sz w:val="28"/>
          <w:szCs w:val="28"/>
          <w:lang w:val="sr-Cyrl-RS"/>
        </w:rPr>
        <w:tab/>
      </w:r>
      <w:r w:rsidRPr="009B1660">
        <w:rPr>
          <w:rFonts w:ascii="Times New Roman" w:eastAsia="Calibri" w:hAnsi="Times New Roman" w:cs="Times New Roman"/>
          <w:bCs/>
          <w:sz w:val="28"/>
          <w:szCs w:val="28"/>
          <w:lang w:val="sr-Cyrl-RS"/>
        </w:rPr>
        <w:tab/>
      </w:r>
      <w:r w:rsidR="00660C97" w:rsidRPr="009B1660">
        <w:rPr>
          <w:rFonts w:ascii="Times New Roman" w:eastAsia="Calibri" w:hAnsi="Times New Roman" w:cs="Times New Roman"/>
          <w:bCs/>
          <w:sz w:val="28"/>
          <w:szCs w:val="28"/>
          <w:lang w:val="sr-Cyrl-RS"/>
        </w:rPr>
        <w:t xml:space="preserve">6)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Odbor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je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većinom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glasova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(10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za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2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protiv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)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odlučio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da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predloži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Narodnoj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Skupštini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da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prihvati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sr-Cyrl-CS" w:eastAsia="en-GB"/>
        </w:rPr>
        <w:t xml:space="preserve"> </w:t>
      </w:r>
      <w:hyperlink r:id="rId34" w:history="1"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Predlog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zakona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o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izmenama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i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dopunama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Zakona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>o</w:t>
        </w:r>
        <w:r w:rsidRPr="009B1660">
          <w:rPr>
            <w:rFonts w:ascii="Times New Roman" w:eastAsia="Times New Roman" w:hAnsi="Times New Roman" w:cs="Times New Roman"/>
            <w:sz w:val="28"/>
            <w:szCs w:val="28"/>
            <w:lang w:val="en-GB" w:eastAsia="en-GB"/>
          </w:rPr>
          <w:t xml:space="preserve"> </w:t>
        </w:r>
        <w:r w:rsidR="00D12BF9">
          <w:rPr>
            <w:rFonts w:ascii="Times New Roman" w:eastAsia="Times New Roman" w:hAnsi="Times New Roman" w:cs="Times New Roman"/>
            <w:sz w:val="28"/>
            <w:szCs w:val="28"/>
            <w:lang w:val="sr-Cyrl-RS" w:eastAsia="en-GB"/>
          </w:rPr>
          <w:t>akcizama</w:t>
        </w:r>
      </w:hyperlink>
      <w:r w:rsidRPr="009B1660"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  <w:t>,</w:t>
      </w:r>
      <w:r w:rsidRPr="009B1660">
        <w:rPr>
          <w:rFonts w:ascii="Times New Roman" w:eastAsia="Calibri" w:hAnsi="Times New Roman" w:cs="Times New Roman"/>
          <w:bCs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bCs/>
          <w:sz w:val="28"/>
          <w:szCs w:val="28"/>
          <w:lang w:val="sr-Cyrl-RS"/>
        </w:rPr>
        <w:t>u</w:t>
      </w:r>
      <w:r w:rsidRPr="009B1660">
        <w:rPr>
          <w:rFonts w:ascii="Times New Roman" w:eastAsia="Calibri" w:hAnsi="Times New Roman" w:cs="Times New Roman"/>
          <w:bCs/>
          <w:sz w:val="28"/>
          <w:szCs w:val="28"/>
          <w:lang w:val="sr-Cyrl-RS"/>
        </w:rPr>
        <w:t xml:space="preserve"> </w:t>
      </w:r>
      <w:r w:rsidR="00D12BF9">
        <w:rPr>
          <w:rFonts w:ascii="Times New Roman" w:eastAsia="Calibri" w:hAnsi="Times New Roman" w:cs="Times New Roman"/>
          <w:bCs/>
          <w:sz w:val="28"/>
          <w:szCs w:val="28"/>
          <w:lang w:val="sr-Cyrl-RS"/>
        </w:rPr>
        <w:t>načelu</w:t>
      </w:r>
      <w:r w:rsidRPr="009B1660">
        <w:rPr>
          <w:rFonts w:ascii="Times New Roman" w:eastAsia="Calibri" w:hAnsi="Times New Roman" w:cs="Times New Roman"/>
          <w:bCs/>
          <w:sz w:val="28"/>
          <w:szCs w:val="28"/>
          <w:lang w:val="sr-Cyrl-RS"/>
        </w:rPr>
        <w:t>.</w:t>
      </w:r>
    </w:p>
    <w:p w:rsidR="009B1660" w:rsidRPr="009B1660" w:rsidRDefault="009B1660" w:rsidP="009B1660">
      <w:pPr>
        <w:pStyle w:val="NoSpacing"/>
        <w:jc w:val="both"/>
        <w:rPr>
          <w:rFonts w:ascii="Times New Roman" w:eastAsia="Calibri" w:hAnsi="Times New Roman" w:cs="Times New Roman"/>
          <w:bCs/>
          <w:sz w:val="28"/>
          <w:szCs w:val="28"/>
          <w:lang w:val="sr-Cyrl-RS"/>
        </w:rPr>
      </w:pPr>
    </w:p>
    <w:p w:rsidR="00FA29D7" w:rsidRPr="009B1660" w:rsidRDefault="00FA29D7" w:rsidP="009B166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1660">
        <w:rPr>
          <w:rFonts w:ascii="Times New Roman" w:eastAsia="Calibri" w:hAnsi="Times New Roman" w:cs="Times New Roman"/>
          <w:bCs/>
          <w:sz w:val="28"/>
          <w:szCs w:val="28"/>
          <w:lang w:val="sr-Cyrl-RS"/>
        </w:rPr>
        <w:tab/>
      </w:r>
      <w:r w:rsidR="005F48AE">
        <w:rPr>
          <w:rFonts w:ascii="Times New Roman" w:eastAsia="Calibri" w:hAnsi="Times New Roman" w:cs="Times New Roman"/>
          <w:bCs/>
          <w:sz w:val="28"/>
          <w:szCs w:val="28"/>
          <w:lang w:val="sr-Cyrl-RS"/>
        </w:rPr>
        <w:tab/>
      </w:r>
      <w:r w:rsidR="00D12BF9">
        <w:rPr>
          <w:rFonts w:ascii="Times New Roman" w:eastAsia="Times New Roman" w:hAnsi="Times New Roman" w:cs="Times New Roman"/>
          <w:sz w:val="28"/>
          <w:szCs w:val="28"/>
          <w:lang w:val="ru-RU"/>
        </w:rPr>
        <w:t>Za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ru-RU"/>
        </w:rPr>
        <w:t>izvestioca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ru-RU"/>
        </w:rPr>
        <w:t>Odbora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ru-RU"/>
        </w:rPr>
        <w:t>na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ru-RU"/>
        </w:rPr>
        <w:t>sednici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ru-RU"/>
        </w:rPr>
        <w:t>Narodne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ru-RU"/>
        </w:rPr>
        <w:t>skupštine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ru-RU"/>
        </w:rPr>
        <w:t>određena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ru-RU"/>
        </w:rPr>
        <w:t>je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ru-RU"/>
        </w:rPr>
        <w:t>Vesna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ru-RU"/>
        </w:rPr>
        <w:t>Kovač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D12BF9">
        <w:rPr>
          <w:rFonts w:ascii="Times New Roman" w:eastAsia="Times New Roman" w:hAnsi="Times New Roman" w:cs="Times New Roman"/>
          <w:sz w:val="28"/>
          <w:szCs w:val="28"/>
          <w:lang w:val="ru-RU"/>
        </w:rPr>
        <w:t>predsednica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ru-RU"/>
        </w:rPr>
        <w:t>Odbora</w:t>
      </w:r>
      <w:r w:rsidRPr="009B166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60C97" w:rsidRPr="000773C8" w:rsidRDefault="00660C97" w:rsidP="00FA29D7">
      <w:pPr>
        <w:widowControl w:val="0"/>
        <w:tabs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57053" w:rsidRDefault="00D12BF9" w:rsidP="00FA29D7">
      <w:pPr>
        <w:widowControl w:val="0"/>
        <w:tabs>
          <w:tab w:val="left" w:pos="149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Arial"/>
          <w:bCs/>
          <w:sz w:val="28"/>
          <w:szCs w:val="28"/>
          <w:lang w:val="sr-Cyrl-CS"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RS" w:eastAsia="en-GB"/>
        </w:rPr>
        <w:t>Sedma</w:t>
      </w:r>
      <w:r w:rsidR="00FA29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RS" w:eastAsia="en-GB"/>
        </w:rPr>
        <w:t>tačka</w:t>
      </w:r>
      <w:r w:rsidR="00FA29D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RS" w:eastAsia="en-GB"/>
        </w:rPr>
        <w:t xml:space="preserve"> </w:t>
      </w:r>
      <w:r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val="sr-Cyrl-CS" w:eastAsia="en-GB"/>
        </w:rPr>
        <w:t>dnevnog</w:t>
      </w:r>
      <w:r w:rsidR="00FA29D7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val="sr-Cyrl-CS" w:eastAsia="en-GB"/>
        </w:rPr>
        <w:t xml:space="preserve"> </w:t>
      </w:r>
      <w:r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val="sr-Cyrl-CS" w:eastAsia="en-GB"/>
        </w:rPr>
        <w:t>reda</w:t>
      </w:r>
      <w:r w:rsidR="00FA29D7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val="sr-Cyrl-CS" w:eastAsia="en-GB"/>
        </w:rPr>
        <w:t>:</w:t>
      </w:r>
      <w:r w:rsidR="00FA29D7">
        <w:rPr>
          <w:rFonts w:ascii="Times New Roman" w:eastAsia="Times New Roman" w:hAnsi="Times New Roman" w:cs="Arial"/>
          <w:bCs/>
          <w:sz w:val="28"/>
          <w:szCs w:val="28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en-GB"/>
        </w:rPr>
        <w:t>Razmatranje</w:t>
      </w:r>
      <w:r w:rsidR="00FA29D7" w:rsidRPr="00050296">
        <w:rPr>
          <w:rFonts w:ascii="Times New Roman" w:eastAsia="Times New Roman" w:hAnsi="Times New Roman" w:cs="Arial"/>
          <w:b/>
          <w:bCs/>
          <w:sz w:val="28"/>
          <w:szCs w:val="28"/>
          <w:lang w:val="sr-Cyrl-CS" w:eastAsia="en-GB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28"/>
          <w:lang w:val="sr-Cyrl-CS" w:eastAsia="en-GB"/>
        </w:rPr>
        <w:t>Predloga</w:t>
      </w:r>
      <w:r w:rsidR="00FA29D7" w:rsidRPr="00050296">
        <w:rPr>
          <w:rFonts w:ascii="Times New Roman" w:eastAsia="Times New Roman" w:hAnsi="Times New Roman" w:cs="Arial"/>
          <w:bCs/>
          <w:sz w:val="28"/>
          <w:szCs w:val="28"/>
          <w:lang w:val="sr-Cyrl-CS" w:eastAsia="en-GB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28"/>
          <w:lang w:val="sr-Cyrl-CS" w:eastAsia="en-GB"/>
        </w:rPr>
        <w:t>zakona</w:t>
      </w:r>
      <w:r w:rsidR="00FA29D7" w:rsidRPr="00050296">
        <w:rPr>
          <w:rFonts w:ascii="Times New Roman" w:eastAsia="Times New Roman" w:hAnsi="Times New Roman" w:cs="Arial"/>
          <w:bCs/>
          <w:sz w:val="28"/>
          <w:szCs w:val="28"/>
          <w:lang w:val="sr-Cyrl-CS" w:eastAsia="en-GB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28"/>
          <w:lang w:val="sr-Cyrl-CS" w:eastAsia="en-GB"/>
        </w:rPr>
        <w:t>o</w:t>
      </w:r>
      <w:r w:rsidR="00FA29D7" w:rsidRPr="00050296">
        <w:rPr>
          <w:rFonts w:ascii="Times New Roman" w:eastAsia="Times New Roman" w:hAnsi="Times New Roman" w:cs="Arial"/>
          <w:bCs/>
          <w:sz w:val="28"/>
          <w:szCs w:val="28"/>
          <w:lang w:val="sr-Cyrl-CS" w:eastAsia="en-GB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28"/>
          <w:lang w:val="sr-Cyrl-CS" w:eastAsia="en-GB"/>
        </w:rPr>
        <w:t>potvrđivanju</w:t>
      </w:r>
      <w:r w:rsidR="00FA29D7" w:rsidRPr="00050296">
        <w:rPr>
          <w:rFonts w:ascii="Times New Roman" w:eastAsia="Times New Roman" w:hAnsi="Times New Roman" w:cs="Arial"/>
          <w:bCs/>
          <w:sz w:val="28"/>
          <w:szCs w:val="28"/>
          <w:lang w:val="sr-Cyrl-CS" w:eastAsia="en-GB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28"/>
          <w:lang w:val="sr-Cyrl-CS" w:eastAsia="en-GB"/>
        </w:rPr>
        <w:t>Sporazuma</w:t>
      </w:r>
      <w:r w:rsidR="00FA29D7" w:rsidRPr="00050296">
        <w:rPr>
          <w:rFonts w:ascii="Times New Roman" w:eastAsia="Times New Roman" w:hAnsi="Times New Roman" w:cs="Arial"/>
          <w:bCs/>
          <w:sz w:val="28"/>
          <w:szCs w:val="28"/>
          <w:lang w:val="sr-Cyrl-CS" w:eastAsia="en-GB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28"/>
          <w:lang w:val="sr-Cyrl-CS" w:eastAsia="en-GB"/>
        </w:rPr>
        <w:t>između</w:t>
      </w:r>
      <w:r w:rsidR="00FA29D7" w:rsidRPr="00050296">
        <w:rPr>
          <w:rFonts w:ascii="Times New Roman" w:eastAsia="Times New Roman" w:hAnsi="Times New Roman" w:cs="Arial"/>
          <w:bCs/>
          <w:sz w:val="28"/>
          <w:szCs w:val="28"/>
          <w:lang w:val="sr-Cyrl-CS" w:eastAsia="en-GB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28"/>
          <w:lang w:val="sr-Cyrl-CS" w:eastAsia="en-GB"/>
        </w:rPr>
        <w:t>Vlade</w:t>
      </w:r>
      <w:r w:rsidR="00FA29D7" w:rsidRPr="00050296">
        <w:rPr>
          <w:rFonts w:ascii="Times New Roman" w:eastAsia="Times New Roman" w:hAnsi="Times New Roman" w:cs="Arial"/>
          <w:bCs/>
          <w:sz w:val="28"/>
          <w:szCs w:val="28"/>
          <w:lang w:val="sr-Cyrl-CS" w:eastAsia="en-GB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28"/>
          <w:lang w:val="sr-Cyrl-CS" w:eastAsia="en-GB"/>
        </w:rPr>
        <w:t>Republike</w:t>
      </w:r>
      <w:r w:rsidR="00FA29D7" w:rsidRPr="00050296">
        <w:rPr>
          <w:rFonts w:ascii="Times New Roman" w:eastAsia="Times New Roman" w:hAnsi="Times New Roman" w:cs="Arial"/>
          <w:bCs/>
          <w:sz w:val="28"/>
          <w:szCs w:val="28"/>
          <w:lang w:val="sr-Cyrl-CS" w:eastAsia="en-GB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28"/>
          <w:lang w:val="sr-Cyrl-CS" w:eastAsia="en-GB"/>
        </w:rPr>
        <w:t>Srbije</w:t>
      </w:r>
      <w:r w:rsidR="00FA29D7" w:rsidRPr="00050296">
        <w:rPr>
          <w:rFonts w:ascii="Times New Roman" w:eastAsia="Times New Roman" w:hAnsi="Times New Roman" w:cs="Arial"/>
          <w:bCs/>
          <w:sz w:val="28"/>
          <w:szCs w:val="28"/>
          <w:lang w:val="sr-Cyrl-CS" w:eastAsia="en-GB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28"/>
          <w:lang w:val="sr-Cyrl-CS" w:eastAsia="en-GB"/>
        </w:rPr>
        <w:t>i</w:t>
      </w:r>
      <w:r w:rsidR="00FA29D7" w:rsidRPr="00050296">
        <w:rPr>
          <w:rFonts w:ascii="Times New Roman" w:eastAsia="Times New Roman" w:hAnsi="Times New Roman" w:cs="Arial"/>
          <w:bCs/>
          <w:sz w:val="28"/>
          <w:szCs w:val="28"/>
          <w:lang w:val="sr-Cyrl-CS" w:eastAsia="en-GB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28"/>
          <w:lang w:val="sr-Cyrl-CS" w:eastAsia="en-GB"/>
        </w:rPr>
        <w:t>Vlade</w:t>
      </w:r>
      <w:r w:rsidR="00FA29D7" w:rsidRPr="00050296">
        <w:rPr>
          <w:rFonts w:ascii="Times New Roman" w:eastAsia="Times New Roman" w:hAnsi="Times New Roman" w:cs="Arial"/>
          <w:bCs/>
          <w:sz w:val="28"/>
          <w:szCs w:val="28"/>
          <w:lang w:val="sr-Cyrl-CS" w:eastAsia="en-GB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28"/>
          <w:lang w:val="sr-Cyrl-CS" w:eastAsia="en-GB"/>
        </w:rPr>
        <w:t>Ruske</w:t>
      </w:r>
      <w:r w:rsidR="00FA29D7" w:rsidRPr="00050296">
        <w:rPr>
          <w:rFonts w:ascii="Times New Roman" w:eastAsia="Times New Roman" w:hAnsi="Times New Roman" w:cs="Arial"/>
          <w:bCs/>
          <w:sz w:val="28"/>
          <w:szCs w:val="28"/>
          <w:lang w:val="sr-Cyrl-CS" w:eastAsia="en-GB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28"/>
          <w:lang w:val="sr-Cyrl-CS" w:eastAsia="en-GB"/>
        </w:rPr>
        <w:t>Federacije</w:t>
      </w:r>
      <w:r w:rsidR="00FA29D7" w:rsidRPr="00050296">
        <w:rPr>
          <w:rFonts w:ascii="Times New Roman" w:eastAsia="Times New Roman" w:hAnsi="Times New Roman" w:cs="Arial"/>
          <w:bCs/>
          <w:sz w:val="28"/>
          <w:szCs w:val="28"/>
          <w:lang w:val="sr-Cyrl-CS" w:eastAsia="en-GB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28"/>
          <w:lang w:val="sr-Cyrl-CS" w:eastAsia="en-GB"/>
        </w:rPr>
        <w:t>o</w:t>
      </w:r>
      <w:r w:rsidR="00FA29D7" w:rsidRPr="00050296">
        <w:rPr>
          <w:rFonts w:ascii="Times New Roman" w:eastAsia="Times New Roman" w:hAnsi="Times New Roman" w:cs="Arial"/>
          <w:bCs/>
          <w:sz w:val="28"/>
          <w:szCs w:val="28"/>
          <w:lang w:val="sr-Cyrl-CS" w:eastAsia="en-GB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28"/>
          <w:lang w:val="sr-Cyrl-CS" w:eastAsia="en-GB"/>
        </w:rPr>
        <w:t>odobrenju</w:t>
      </w:r>
      <w:r w:rsidR="00FA29D7" w:rsidRPr="00050296">
        <w:rPr>
          <w:rFonts w:ascii="Times New Roman" w:eastAsia="Times New Roman" w:hAnsi="Times New Roman" w:cs="Arial"/>
          <w:bCs/>
          <w:sz w:val="28"/>
          <w:szCs w:val="28"/>
          <w:lang w:val="sr-Cyrl-CS" w:eastAsia="en-GB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28"/>
          <w:lang w:val="sr-Cyrl-CS" w:eastAsia="en-GB"/>
        </w:rPr>
        <w:t>državnog</w:t>
      </w:r>
      <w:r w:rsidR="00FA29D7" w:rsidRPr="00050296">
        <w:rPr>
          <w:rFonts w:ascii="Times New Roman" w:eastAsia="Times New Roman" w:hAnsi="Times New Roman" w:cs="Arial"/>
          <w:bCs/>
          <w:sz w:val="28"/>
          <w:szCs w:val="28"/>
          <w:lang w:val="sr-Cyrl-CS" w:eastAsia="en-GB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28"/>
          <w:lang w:val="sr-Cyrl-CS" w:eastAsia="en-GB"/>
        </w:rPr>
        <w:t>finansijskog</w:t>
      </w:r>
      <w:r w:rsidR="00FA29D7" w:rsidRPr="00050296">
        <w:rPr>
          <w:rFonts w:ascii="Times New Roman" w:eastAsia="Times New Roman" w:hAnsi="Times New Roman" w:cs="Arial"/>
          <w:bCs/>
          <w:sz w:val="28"/>
          <w:szCs w:val="28"/>
          <w:lang w:val="sr-Cyrl-CS" w:eastAsia="en-GB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28"/>
          <w:lang w:val="sr-Cyrl-CS" w:eastAsia="en-GB"/>
        </w:rPr>
        <w:t>kredita</w:t>
      </w:r>
      <w:r w:rsidR="00FA29D7" w:rsidRPr="00050296">
        <w:rPr>
          <w:rFonts w:ascii="Times New Roman" w:eastAsia="Times New Roman" w:hAnsi="Times New Roman" w:cs="Arial"/>
          <w:bCs/>
          <w:sz w:val="28"/>
          <w:szCs w:val="28"/>
          <w:lang w:val="sr-Cyrl-CS" w:eastAsia="en-GB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28"/>
          <w:lang w:val="sr-Cyrl-CS" w:eastAsia="en-GB"/>
        </w:rPr>
        <w:t>Vladi</w:t>
      </w:r>
      <w:r w:rsidR="00FA29D7" w:rsidRPr="00050296">
        <w:rPr>
          <w:rFonts w:ascii="Times New Roman" w:eastAsia="Times New Roman" w:hAnsi="Times New Roman" w:cs="Arial"/>
          <w:bCs/>
          <w:sz w:val="28"/>
          <w:szCs w:val="28"/>
          <w:lang w:val="sr-Cyrl-CS" w:eastAsia="en-GB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28"/>
          <w:lang w:val="sr-Cyrl-CS" w:eastAsia="en-GB"/>
        </w:rPr>
        <w:t>Republike</w:t>
      </w:r>
      <w:r w:rsidR="00FA29D7" w:rsidRPr="00050296">
        <w:rPr>
          <w:rFonts w:ascii="Times New Roman" w:eastAsia="Times New Roman" w:hAnsi="Times New Roman" w:cs="Arial"/>
          <w:bCs/>
          <w:sz w:val="28"/>
          <w:szCs w:val="28"/>
          <w:lang w:val="sr-Cyrl-CS" w:eastAsia="en-GB"/>
        </w:rPr>
        <w:t xml:space="preserve"> </w:t>
      </w:r>
      <w:r>
        <w:rPr>
          <w:rFonts w:ascii="Times New Roman" w:eastAsia="Times New Roman" w:hAnsi="Times New Roman" w:cs="Arial"/>
          <w:bCs/>
          <w:sz w:val="28"/>
          <w:szCs w:val="28"/>
          <w:lang w:val="sr-Cyrl-CS" w:eastAsia="en-GB"/>
        </w:rPr>
        <w:t>Srbije</w:t>
      </w:r>
    </w:p>
    <w:p w:rsidR="00D57053" w:rsidRPr="00D57053" w:rsidRDefault="00D57053" w:rsidP="00FA29D7">
      <w:pPr>
        <w:widowControl w:val="0"/>
        <w:tabs>
          <w:tab w:val="left" w:pos="149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Arial"/>
          <w:bCs/>
          <w:sz w:val="28"/>
          <w:szCs w:val="28"/>
          <w:lang w:val="sr-Cyrl-RS" w:eastAsia="en-GB"/>
        </w:rPr>
      </w:pPr>
    </w:p>
    <w:p w:rsidR="00FA29D7" w:rsidRDefault="00FA29D7" w:rsidP="00D5705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eastAsia="Times New Roman" w:cs="Arial"/>
          <w:bCs/>
          <w:lang w:val="sr-Cyrl-RS" w:eastAsia="en-GB"/>
        </w:rPr>
        <w:lastRenderedPageBreak/>
        <w:tab/>
      </w:r>
      <w:r w:rsidR="00D57053">
        <w:rPr>
          <w:rFonts w:eastAsia="Times New Roman" w:cs="Arial"/>
          <w:bCs/>
          <w:lang w:val="sr-Cyrl-RS" w:eastAsia="en-GB"/>
        </w:rPr>
        <w:tab/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Ministar</w:t>
      </w:r>
      <w:r w:rsidR="005F48AE"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finansija</w:t>
      </w:r>
      <w:r w:rsidR="005F48AE"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5F48AE"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privrede</w:t>
      </w:r>
      <w:r w:rsidR="005F48AE"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mr</w:t>
      </w:r>
      <w:r w:rsidR="005F48AE"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Mlađan</w:t>
      </w:r>
      <w:r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Dinkić</w:t>
      </w:r>
      <w:r w:rsidR="005F48AE"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5F48AE"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obavestio</w:t>
      </w:r>
      <w:r w:rsidR="005F48AE"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članove</w:t>
      </w:r>
      <w:r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ovaj</w:t>
      </w:r>
      <w:r w:rsidR="00D57053"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predlog</w:t>
      </w:r>
      <w:r w:rsidR="00D57053"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zakona</w:t>
      </w:r>
      <w:r w:rsidR="00D57053"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odnosi</w:t>
      </w:r>
      <w:r w:rsid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D57053"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ranije</w:t>
      </w:r>
      <w:r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ugovoreni</w:t>
      </w:r>
      <w:r w:rsidR="00D57053"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državni</w:t>
      </w:r>
      <w:r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finansijski</w:t>
      </w:r>
      <w:r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kredit</w:t>
      </w:r>
      <w:r w:rsidR="00D57053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kamatnom</w:t>
      </w:r>
      <w:r w:rsid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stopom</w:t>
      </w:r>
      <w:r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povoljnijom</w:t>
      </w:r>
      <w:r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nego</w:t>
      </w:r>
      <w:r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tržištu</w:t>
      </w:r>
      <w:r w:rsidR="00D57053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:rsidR="00D57053" w:rsidRPr="00D57053" w:rsidRDefault="00D57053" w:rsidP="00D5705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A29D7" w:rsidRDefault="00FA29D7" w:rsidP="00D57053">
      <w:pPr>
        <w:pStyle w:val="NoSpacing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r-Cyrl-CS" w:eastAsia="en-GB"/>
        </w:rPr>
      </w:pPr>
      <w:r w:rsidRPr="00D57053">
        <w:rPr>
          <w:rFonts w:ascii="Times New Roman" w:hAnsi="Times New Roman" w:cs="Times New Roman"/>
          <w:sz w:val="28"/>
          <w:szCs w:val="28"/>
          <w:lang w:val="sr-Cyrl-RS"/>
        </w:rPr>
        <w:tab/>
      </w:r>
      <w:r w:rsidR="00D57053">
        <w:rPr>
          <w:rFonts w:ascii="Times New Roman" w:hAnsi="Times New Roman" w:cs="Times New Roman"/>
          <w:sz w:val="28"/>
          <w:szCs w:val="28"/>
          <w:lang w:val="sr-Cyrl-RS"/>
        </w:rPr>
        <w:tab/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Odbor</w:t>
      </w:r>
      <w:r w:rsidRPr="00D57053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je</w:t>
      </w:r>
      <w:r w:rsidRPr="00D57053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većinom</w:t>
      </w:r>
      <w:r w:rsidRPr="00D57053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glasova</w:t>
      </w:r>
      <w:r w:rsidRPr="00D57053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(11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za</w:t>
      </w:r>
      <w:r w:rsidRPr="00D57053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1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protiv</w:t>
      </w:r>
      <w:r w:rsidRPr="00D57053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)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odlučio</w:t>
      </w:r>
      <w:r w:rsidRPr="00D57053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da</w:t>
      </w:r>
      <w:r w:rsidRPr="00D57053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predloži</w:t>
      </w:r>
      <w:r w:rsidRPr="00D57053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Narodnoj</w:t>
      </w:r>
      <w:r w:rsidRPr="00D57053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Skupštini</w:t>
      </w:r>
      <w:r w:rsidRPr="00D57053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da</w:t>
      </w:r>
      <w:r w:rsidRPr="00D57053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sr-Cyrl-RS"/>
        </w:rPr>
        <w:t>prihvati</w:t>
      </w:r>
      <w:r w:rsidRPr="00D57053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eastAsia="Times New Roman" w:hAnsi="Times New Roman" w:cs="Times New Roman"/>
          <w:bCs/>
          <w:sz w:val="28"/>
          <w:szCs w:val="28"/>
          <w:lang w:val="sr-Cyrl-CS" w:eastAsia="en-GB"/>
        </w:rPr>
        <w:t>Predlog</w:t>
      </w:r>
      <w:r w:rsidRPr="00D57053">
        <w:rPr>
          <w:rFonts w:ascii="Times New Roman" w:eastAsia="Times New Roman" w:hAnsi="Times New Roman" w:cs="Times New Roman"/>
          <w:bCs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bCs/>
          <w:sz w:val="28"/>
          <w:szCs w:val="28"/>
          <w:lang w:val="sr-Cyrl-CS" w:eastAsia="en-GB"/>
        </w:rPr>
        <w:t>zakona</w:t>
      </w:r>
      <w:r w:rsidRPr="00D57053">
        <w:rPr>
          <w:rFonts w:ascii="Times New Roman" w:eastAsia="Times New Roman" w:hAnsi="Times New Roman" w:cs="Times New Roman"/>
          <w:bCs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bCs/>
          <w:sz w:val="28"/>
          <w:szCs w:val="28"/>
          <w:lang w:val="sr-Cyrl-CS" w:eastAsia="en-GB"/>
        </w:rPr>
        <w:t>o</w:t>
      </w:r>
      <w:r w:rsidRPr="00D57053">
        <w:rPr>
          <w:rFonts w:ascii="Times New Roman" w:eastAsia="Times New Roman" w:hAnsi="Times New Roman" w:cs="Times New Roman"/>
          <w:bCs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bCs/>
          <w:sz w:val="28"/>
          <w:szCs w:val="28"/>
          <w:lang w:val="sr-Cyrl-CS" w:eastAsia="en-GB"/>
        </w:rPr>
        <w:t>potvrđivanju</w:t>
      </w:r>
      <w:r w:rsidRPr="00D57053">
        <w:rPr>
          <w:rFonts w:ascii="Times New Roman" w:eastAsia="Times New Roman" w:hAnsi="Times New Roman" w:cs="Times New Roman"/>
          <w:bCs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bCs/>
          <w:sz w:val="28"/>
          <w:szCs w:val="28"/>
          <w:lang w:val="sr-Cyrl-CS" w:eastAsia="en-GB"/>
        </w:rPr>
        <w:t>Sporazuma</w:t>
      </w:r>
      <w:r w:rsidRPr="00D57053">
        <w:rPr>
          <w:rFonts w:ascii="Times New Roman" w:eastAsia="Times New Roman" w:hAnsi="Times New Roman" w:cs="Times New Roman"/>
          <w:bCs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bCs/>
          <w:sz w:val="28"/>
          <w:szCs w:val="28"/>
          <w:lang w:val="sr-Cyrl-CS" w:eastAsia="en-GB"/>
        </w:rPr>
        <w:t>između</w:t>
      </w:r>
      <w:r w:rsidRPr="00D57053">
        <w:rPr>
          <w:rFonts w:ascii="Times New Roman" w:eastAsia="Times New Roman" w:hAnsi="Times New Roman" w:cs="Times New Roman"/>
          <w:bCs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bCs/>
          <w:sz w:val="28"/>
          <w:szCs w:val="28"/>
          <w:lang w:val="sr-Cyrl-CS" w:eastAsia="en-GB"/>
        </w:rPr>
        <w:t>Vlade</w:t>
      </w:r>
      <w:r w:rsidRPr="00D57053">
        <w:rPr>
          <w:rFonts w:ascii="Times New Roman" w:eastAsia="Times New Roman" w:hAnsi="Times New Roman" w:cs="Times New Roman"/>
          <w:bCs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bCs/>
          <w:sz w:val="28"/>
          <w:szCs w:val="28"/>
          <w:lang w:val="sr-Cyrl-CS" w:eastAsia="en-GB"/>
        </w:rPr>
        <w:t>Republike</w:t>
      </w:r>
      <w:r w:rsidRPr="00D57053">
        <w:rPr>
          <w:rFonts w:ascii="Times New Roman" w:eastAsia="Times New Roman" w:hAnsi="Times New Roman" w:cs="Times New Roman"/>
          <w:bCs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bCs/>
          <w:sz w:val="28"/>
          <w:szCs w:val="28"/>
          <w:lang w:val="sr-Cyrl-CS" w:eastAsia="en-GB"/>
        </w:rPr>
        <w:t>Srbije</w:t>
      </w:r>
      <w:r w:rsidRPr="00D57053">
        <w:rPr>
          <w:rFonts w:ascii="Times New Roman" w:eastAsia="Times New Roman" w:hAnsi="Times New Roman" w:cs="Times New Roman"/>
          <w:bCs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bCs/>
          <w:sz w:val="28"/>
          <w:szCs w:val="28"/>
          <w:lang w:val="sr-Cyrl-CS" w:eastAsia="en-GB"/>
        </w:rPr>
        <w:t>i</w:t>
      </w:r>
      <w:r w:rsidRPr="00D57053">
        <w:rPr>
          <w:rFonts w:ascii="Times New Roman" w:eastAsia="Times New Roman" w:hAnsi="Times New Roman" w:cs="Times New Roman"/>
          <w:bCs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bCs/>
          <w:sz w:val="28"/>
          <w:szCs w:val="28"/>
          <w:lang w:val="sr-Cyrl-CS" w:eastAsia="en-GB"/>
        </w:rPr>
        <w:t>Vlade</w:t>
      </w:r>
      <w:r w:rsidRPr="00D57053">
        <w:rPr>
          <w:rFonts w:ascii="Times New Roman" w:eastAsia="Times New Roman" w:hAnsi="Times New Roman" w:cs="Times New Roman"/>
          <w:bCs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bCs/>
          <w:sz w:val="28"/>
          <w:szCs w:val="28"/>
          <w:lang w:val="sr-Cyrl-CS" w:eastAsia="en-GB"/>
        </w:rPr>
        <w:t>Ruske</w:t>
      </w:r>
      <w:r w:rsidRPr="00D57053">
        <w:rPr>
          <w:rFonts w:ascii="Times New Roman" w:eastAsia="Times New Roman" w:hAnsi="Times New Roman" w:cs="Times New Roman"/>
          <w:bCs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bCs/>
          <w:sz w:val="28"/>
          <w:szCs w:val="28"/>
          <w:lang w:val="sr-Cyrl-CS" w:eastAsia="en-GB"/>
        </w:rPr>
        <w:t>Federacije</w:t>
      </w:r>
      <w:r w:rsidRPr="00D57053">
        <w:rPr>
          <w:rFonts w:ascii="Times New Roman" w:eastAsia="Times New Roman" w:hAnsi="Times New Roman" w:cs="Times New Roman"/>
          <w:bCs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bCs/>
          <w:sz w:val="28"/>
          <w:szCs w:val="28"/>
          <w:lang w:val="sr-Cyrl-CS" w:eastAsia="en-GB"/>
        </w:rPr>
        <w:t>o</w:t>
      </w:r>
      <w:r w:rsidRPr="00D57053">
        <w:rPr>
          <w:rFonts w:ascii="Times New Roman" w:eastAsia="Times New Roman" w:hAnsi="Times New Roman" w:cs="Times New Roman"/>
          <w:bCs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bCs/>
          <w:sz w:val="28"/>
          <w:szCs w:val="28"/>
          <w:lang w:val="sr-Cyrl-CS" w:eastAsia="en-GB"/>
        </w:rPr>
        <w:t>odobrenju</w:t>
      </w:r>
      <w:r w:rsidRPr="00D57053">
        <w:rPr>
          <w:rFonts w:ascii="Times New Roman" w:eastAsia="Times New Roman" w:hAnsi="Times New Roman" w:cs="Times New Roman"/>
          <w:bCs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bCs/>
          <w:sz w:val="28"/>
          <w:szCs w:val="28"/>
          <w:lang w:val="sr-Cyrl-CS" w:eastAsia="en-GB"/>
        </w:rPr>
        <w:t>državnog</w:t>
      </w:r>
      <w:r w:rsidRPr="00D57053">
        <w:rPr>
          <w:rFonts w:ascii="Times New Roman" w:eastAsia="Times New Roman" w:hAnsi="Times New Roman" w:cs="Times New Roman"/>
          <w:bCs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bCs/>
          <w:sz w:val="28"/>
          <w:szCs w:val="28"/>
          <w:lang w:val="sr-Cyrl-CS" w:eastAsia="en-GB"/>
        </w:rPr>
        <w:t>finansijskog</w:t>
      </w:r>
      <w:r w:rsidRPr="00D57053">
        <w:rPr>
          <w:rFonts w:ascii="Times New Roman" w:eastAsia="Times New Roman" w:hAnsi="Times New Roman" w:cs="Times New Roman"/>
          <w:bCs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bCs/>
          <w:sz w:val="28"/>
          <w:szCs w:val="28"/>
          <w:lang w:val="sr-Cyrl-CS" w:eastAsia="en-GB"/>
        </w:rPr>
        <w:t>kredita</w:t>
      </w:r>
      <w:r w:rsidRPr="00D57053">
        <w:rPr>
          <w:rFonts w:ascii="Times New Roman" w:eastAsia="Times New Roman" w:hAnsi="Times New Roman" w:cs="Times New Roman"/>
          <w:bCs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bCs/>
          <w:sz w:val="28"/>
          <w:szCs w:val="28"/>
          <w:lang w:val="sr-Cyrl-CS" w:eastAsia="en-GB"/>
        </w:rPr>
        <w:t>Vladi</w:t>
      </w:r>
      <w:r w:rsidRPr="00D57053">
        <w:rPr>
          <w:rFonts w:ascii="Times New Roman" w:eastAsia="Times New Roman" w:hAnsi="Times New Roman" w:cs="Times New Roman"/>
          <w:bCs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bCs/>
          <w:sz w:val="28"/>
          <w:szCs w:val="28"/>
          <w:lang w:val="sr-Cyrl-CS" w:eastAsia="en-GB"/>
        </w:rPr>
        <w:t>Republike</w:t>
      </w:r>
      <w:r w:rsidRPr="00D57053">
        <w:rPr>
          <w:rFonts w:ascii="Times New Roman" w:eastAsia="Times New Roman" w:hAnsi="Times New Roman" w:cs="Times New Roman"/>
          <w:bCs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eastAsia="Times New Roman" w:hAnsi="Times New Roman" w:cs="Times New Roman"/>
          <w:bCs/>
          <w:sz w:val="28"/>
          <w:szCs w:val="28"/>
          <w:lang w:val="sr-Cyrl-CS" w:eastAsia="en-GB"/>
        </w:rPr>
        <w:t>Srbije</w:t>
      </w:r>
      <w:r w:rsidRPr="00D57053">
        <w:rPr>
          <w:rFonts w:ascii="Times New Roman" w:eastAsia="Times New Roman" w:hAnsi="Times New Roman" w:cs="Times New Roman"/>
          <w:bCs/>
          <w:sz w:val="28"/>
          <w:szCs w:val="28"/>
          <w:lang w:val="sr-Cyrl-CS" w:eastAsia="en-GB"/>
        </w:rPr>
        <w:t>.</w:t>
      </w:r>
    </w:p>
    <w:p w:rsidR="00D57053" w:rsidRPr="00D57053" w:rsidRDefault="00D57053" w:rsidP="00D57053">
      <w:pPr>
        <w:pStyle w:val="NoSpacing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r-Cyrl-CS" w:eastAsia="en-GB"/>
        </w:rPr>
      </w:pPr>
    </w:p>
    <w:p w:rsidR="00FA29D7" w:rsidRPr="00D57053" w:rsidRDefault="00FA29D7" w:rsidP="00D5705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57053">
        <w:rPr>
          <w:rFonts w:ascii="Times New Roman" w:eastAsia="Times New Roman" w:hAnsi="Times New Roman" w:cs="Times New Roman"/>
          <w:bCs/>
          <w:sz w:val="28"/>
          <w:szCs w:val="28"/>
          <w:lang w:val="sr-Cyrl-CS" w:eastAsia="en-GB"/>
        </w:rPr>
        <w:tab/>
      </w:r>
      <w:r w:rsidR="00D57053">
        <w:rPr>
          <w:rFonts w:ascii="Times New Roman" w:eastAsia="Times New Roman" w:hAnsi="Times New Roman" w:cs="Times New Roman"/>
          <w:bCs/>
          <w:sz w:val="28"/>
          <w:szCs w:val="28"/>
          <w:lang w:val="sr-Cyrl-CS" w:eastAsia="en-GB"/>
        </w:rPr>
        <w:tab/>
      </w:r>
      <w:r w:rsidR="00D12BF9">
        <w:rPr>
          <w:rFonts w:ascii="Times New Roman" w:eastAsia="Times New Roman" w:hAnsi="Times New Roman" w:cs="Times New Roman"/>
          <w:sz w:val="28"/>
          <w:szCs w:val="28"/>
          <w:lang w:val="ru-RU"/>
        </w:rPr>
        <w:t>Za</w:t>
      </w:r>
      <w:r w:rsidRPr="00D5705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ru-RU"/>
        </w:rPr>
        <w:t>izvestioca</w:t>
      </w:r>
      <w:r w:rsidRPr="00D5705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ru-RU"/>
        </w:rPr>
        <w:t>Odbora</w:t>
      </w:r>
      <w:r w:rsidRPr="00D5705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ru-RU"/>
        </w:rPr>
        <w:t>na</w:t>
      </w:r>
      <w:r w:rsidRPr="00D5705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ru-RU"/>
        </w:rPr>
        <w:t>sednici</w:t>
      </w:r>
      <w:r w:rsidRPr="00D5705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ru-RU"/>
        </w:rPr>
        <w:t>Narodne</w:t>
      </w:r>
      <w:r w:rsidRPr="00D5705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ru-RU"/>
        </w:rPr>
        <w:t>skupštine</w:t>
      </w:r>
      <w:r w:rsidRPr="00D5705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ru-RU"/>
        </w:rPr>
        <w:t>određena</w:t>
      </w:r>
      <w:r w:rsidRPr="00D5705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ru-RU"/>
        </w:rPr>
        <w:t>je</w:t>
      </w:r>
      <w:r w:rsidRPr="00D5705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ru-RU"/>
        </w:rPr>
        <w:t>Vesna</w:t>
      </w:r>
      <w:r w:rsidRPr="00D5705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ru-RU"/>
        </w:rPr>
        <w:t>Kovač</w:t>
      </w:r>
      <w:r w:rsidRPr="00D5705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D12BF9">
        <w:rPr>
          <w:rFonts w:ascii="Times New Roman" w:eastAsia="Times New Roman" w:hAnsi="Times New Roman" w:cs="Times New Roman"/>
          <w:sz w:val="28"/>
          <w:szCs w:val="28"/>
          <w:lang w:val="ru-RU"/>
        </w:rPr>
        <w:t>predsednica</w:t>
      </w:r>
      <w:r w:rsidRPr="00D5705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12BF9">
        <w:rPr>
          <w:rFonts w:ascii="Times New Roman" w:eastAsia="Times New Roman" w:hAnsi="Times New Roman" w:cs="Times New Roman"/>
          <w:sz w:val="28"/>
          <w:szCs w:val="28"/>
          <w:lang w:val="ru-RU"/>
        </w:rPr>
        <w:t>Odbora</w:t>
      </w:r>
      <w:r w:rsidRPr="00D5705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A29D7" w:rsidRDefault="00FA29D7" w:rsidP="00FA29D7">
      <w:pPr>
        <w:widowControl w:val="0"/>
        <w:tabs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A29D7" w:rsidRPr="00D57053" w:rsidRDefault="00D12BF9" w:rsidP="00D5705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sr-Cyrl-RS" w:eastAsia="en-GB"/>
        </w:rPr>
        <w:t>Osma</w:t>
      </w:r>
      <w:r w:rsidR="00FA29D7" w:rsidRPr="00D57053">
        <w:rPr>
          <w:rFonts w:ascii="Times New Roman" w:hAnsi="Times New Roman" w:cs="Times New Roman"/>
          <w:b/>
          <w:sz w:val="28"/>
          <w:szCs w:val="28"/>
          <w:u w:val="single"/>
          <w:lang w:eastAsia="en-GB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r-Cyrl-RS" w:eastAsia="en-GB"/>
        </w:rPr>
        <w:t>tačka</w:t>
      </w:r>
      <w:r w:rsidR="00FA29D7" w:rsidRPr="00D57053">
        <w:rPr>
          <w:rFonts w:ascii="Times New Roman" w:hAnsi="Times New Roman" w:cs="Times New Roman"/>
          <w:b/>
          <w:sz w:val="28"/>
          <w:szCs w:val="28"/>
          <w:u w:val="single"/>
          <w:lang w:val="sr-Cyrl-RS" w:eastAsia="en-GB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r-Cyrl-CS" w:eastAsia="en-GB"/>
        </w:rPr>
        <w:t>dnevnog</w:t>
      </w:r>
      <w:r w:rsidR="00FA29D7" w:rsidRPr="00D57053">
        <w:rPr>
          <w:rFonts w:ascii="Times New Roman" w:hAnsi="Times New Roman" w:cs="Times New Roman"/>
          <w:b/>
          <w:sz w:val="28"/>
          <w:szCs w:val="28"/>
          <w:u w:val="single"/>
          <w:lang w:val="sr-Cyrl-CS" w:eastAsia="en-GB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r-Cyrl-CS" w:eastAsia="en-GB"/>
        </w:rPr>
        <w:t>reda</w:t>
      </w:r>
      <w:r w:rsidR="00FA29D7" w:rsidRPr="00D57053">
        <w:rPr>
          <w:rFonts w:ascii="Times New Roman" w:hAnsi="Times New Roman" w:cs="Times New Roman"/>
          <w:b/>
          <w:sz w:val="28"/>
          <w:szCs w:val="28"/>
          <w:u w:val="single"/>
          <w:lang w:val="sr-Cyrl-CS" w:eastAsia="en-GB"/>
        </w:rPr>
        <w:t>: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Razmatranje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Predloga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zakona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o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potvrđivanju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Ugovora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o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zajmu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za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Program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vodosnabdevanja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i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prečišćavanja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otpadnih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voda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u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opštinama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srednje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veličine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u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Srbiji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III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u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iznosu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do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46.000.000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evra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između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KfW-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a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Frankfurt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na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Majni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i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Republike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Srbije</w:t>
      </w:r>
    </w:p>
    <w:p w:rsidR="00FA29D7" w:rsidRPr="00D57053" w:rsidRDefault="00FA29D7" w:rsidP="00D5705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 w:eastAsia="en-GB"/>
        </w:rPr>
      </w:pPr>
    </w:p>
    <w:p w:rsidR="00FA29D7" w:rsidRPr="00D57053" w:rsidRDefault="00FA29D7" w:rsidP="00D5705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 w:eastAsia="en-GB"/>
        </w:rPr>
      </w:pPr>
      <w:r w:rsidRPr="00D57053">
        <w:rPr>
          <w:rFonts w:ascii="Times New Roman" w:hAnsi="Times New Roman" w:cs="Times New Roman"/>
          <w:sz w:val="28"/>
          <w:szCs w:val="28"/>
          <w:lang w:val="sr-Cyrl-RS"/>
        </w:rPr>
        <w:tab/>
      </w:r>
      <w:r w:rsidR="00D57053">
        <w:rPr>
          <w:rFonts w:ascii="Times New Roman" w:hAnsi="Times New Roman" w:cs="Times New Roman"/>
          <w:sz w:val="28"/>
          <w:szCs w:val="28"/>
          <w:lang w:val="sr-Cyrl-RS"/>
        </w:rPr>
        <w:tab/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Odbor</w:t>
      </w:r>
      <w:r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većinom</w:t>
      </w:r>
      <w:r w:rsid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glasova</w:t>
      </w:r>
      <w:r w:rsid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(11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D57053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1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nije</w:t>
      </w:r>
      <w:r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glasao</w:t>
      </w:r>
      <w:r w:rsidR="00D57053">
        <w:rPr>
          <w:rFonts w:ascii="Times New Roman" w:hAnsi="Times New Roman" w:cs="Times New Roman"/>
          <w:sz w:val="28"/>
          <w:szCs w:val="28"/>
          <w:lang w:val="sr-Cyrl-RS"/>
        </w:rPr>
        <w:t xml:space="preserve">)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odlučio</w:t>
      </w:r>
      <w:r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predloži</w:t>
      </w:r>
      <w:r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Narodnoj</w:t>
      </w:r>
      <w:r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Skupštini</w:t>
      </w:r>
      <w:r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prihvati</w:t>
      </w:r>
      <w:r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Predlog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zakona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o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potvrđivanju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Ugovora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o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zajmu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za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Program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vodosnabdevanja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i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prečišćavanja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otpadnih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voda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u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opštinama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srednje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veličine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u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Srbiji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III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u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iznosu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do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46.000.000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evra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između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KfW-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a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,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Frankfurt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na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Majni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i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Republike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Srbije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>.</w:t>
      </w:r>
    </w:p>
    <w:p w:rsidR="00FA29D7" w:rsidRPr="00D57053" w:rsidRDefault="00FA29D7" w:rsidP="00D5705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 w:eastAsia="en-GB"/>
        </w:rPr>
      </w:pP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ab/>
      </w:r>
    </w:p>
    <w:p w:rsidR="00FA29D7" w:rsidRPr="00D57053" w:rsidRDefault="00FA29D7" w:rsidP="00D5705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ab/>
      </w:r>
      <w:r w:rsidR="00D57053">
        <w:rPr>
          <w:rFonts w:ascii="Times New Roman" w:hAnsi="Times New Roman" w:cs="Times New Roman"/>
          <w:sz w:val="28"/>
          <w:szCs w:val="28"/>
          <w:lang w:val="sr-Cyrl-CS" w:eastAsia="en-GB"/>
        </w:rPr>
        <w:tab/>
      </w:r>
      <w:r w:rsidR="00D12BF9">
        <w:rPr>
          <w:rFonts w:ascii="Times New Roman" w:hAnsi="Times New Roman" w:cs="Times New Roman"/>
          <w:sz w:val="28"/>
          <w:szCs w:val="28"/>
          <w:lang w:val="ru-RU"/>
        </w:rPr>
        <w:t>Za</w:t>
      </w:r>
      <w:r w:rsidRPr="00D570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ru-RU"/>
        </w:rPr>
        <w:t>izvestioca</w:t>
      </w:r>
      <w:r w:rsidRPr="00D570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ru-RU"/>
        </w:rPr>
        <w:t>Odbora</w:t>
      </w:r>
      <w:r w:rsidRPr="00D570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ru-RU"/>
        </w:rPr>
        <w:t>na</w:t>
      </w:r>
      <w:r w:rsidRPr="00D570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ru-RU"/>
        </w:rPr>
        <w:t>sednici</w:t>
      </w:r>
      <w:r w:rsidRPr="00D570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ru-RU"/>
        </w:rPr>
        <w:t>Narodne</w:t>
      </w:r>
      <w:r w:rsidRPr="00D570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ru-RU"/>
        </w:rPr>
        <w:t>skupštine</w:t>
      </w:r>
      <w:r w:rsidRPr="00D570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ru-RU"/>
        </w:rPr>
        <w:t>određena</w:t>
      </w:r>
      <w:r w:rsidRPr="00D570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ru-RU"/>
        </w:rPr>
        <w:t>je</w:t>
      </w:r>
      <w:r w:rsidRPr="00D570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ru-RU"/>
        </w:rPr>
        <w:t>Vesna</w:t>
      </w:r>
      <w:r w:rsidRPr="00D570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ru-RU"/>
        </w:rPr>
        <w:t>Kovač</w:t>
      </w:r>
      <w:r w:rsidRPr="00D5705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12BF9">
        <w:rPr>
          <w:rFonts w:ascii="Times New Roman" w:hAnsi="Times New Roman" w:cs="Times New Roman"/>
          <w:sz w:val="28"/>
          <w:szCs w:val="28"/>
          <w:lang w:val="ru-RU"/>
        </w:rPr>
        <w:t>predsednica</w:t>
      </w:r>
      <w:r w:rsidRPr="00D570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ru-RU"/>
        </w:rPr>
        <w:t>Odbora</w:t>
      </w:r>
      <w:r w:rsidRPr="00D5705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29D7" w:rsidRPr="00D57053" w:rsidRDefault="00FA29D7" w:rsidP="00D5705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A29D7" w:rsidRPr="00D57053" w:rsidRDefault="00D12BF9" w:rsidP="00D5705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 w:eastAsia="en-GB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sr-Cyrl-RS" w:eastAsia="en-GB"/>
        </w:rPr>
        <w:t>Deveta</w:t>
      </w:r>
      <w:r w:rsidR="00FA29D7" w:rsidRPr="00D57053">
        <w:rPr>
          <w:rFonts w:ascii="Times New Roman" w:hAnsi="Times New Roman" w:cs="Times New Roman"/>
          <w:b/>
          <w:sz w:val="28"/>
          <w:szCs w:val="28"/>
          <w:u w:val="single"/>
          <w:lang w:eastAsia="en-GB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r-Cyrl-RS" w:eastAsia="en-GB"/>
        </w:rPr>
        <w:t>tačka</w:t>
      </w:r>
      <w:r w:rsidR="00FA29D7" w:rsidRPr="00D57053">
        <w:rPr>
          <w:rFonts w:ascii="Times New Roman" w:hAnsi="Times New Roman" w:cs="Times New Roman"/>
          <w:b/>
          <w:sz w:val="28"/>
          <w:szCs w:val="28"/>
          <w:u w:val="single"/>
          <w:lang w:val="sr-Cyrl-RS" w:eastAsia="en-GB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r-Cyrl-CS" w:eastAsia="en-GB"/>
        </w:rPr>
        <w:t>dnevnog</w:t>
      </w:r>
      <w:r w:rsidR="00FA29D7" w:rsidRPr="00D57053">
        <w:rPr>
          <w:rFonts w:ascii="Times New Roman" w:hAnsi="Times New Roman" w:cs="Times New Roman"/>
          <w:b/>
          <w:sz w:val="28"/>
          <w:szCs w:val="28"/>
          <w:u w:val="single"/>
          <w:lang w:val="sr-Cyrl-CS" w:eastAsia="en-GB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r-Cyrl-CS" w:eastAsia="en-GB"/>
        </w:rPr>
        <w:t>reda</w:t>
      </w:r>
      <w:r w:rsidR="00FA29D7" w:rsidRPr="00D57053">
        <w:rPr>
          <w:rFonts w:ascii="Times New Roman" w:hAnsi="Times New Roman" w:cs="Times New Roman"/>
          <w:b/>
          <w:sz w:val="28"/>
          <w:szCs w:val="28"/>
          <w:u w:val="single"/>
          <w:lang w:val="sr-Cyrl-CS" w:eastAsia="en-GB"/>
        </w:rPr>
        <w:t>: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Razmatranje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Predloga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zakona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o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potvrđivanju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Ugovora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između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Vlade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Republike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Srbije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i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Vlade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Socijalističke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Republike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Vijetnam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o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izbegavanju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dvostrukog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oporezivanja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u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odnosu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na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poreze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na</w:t>
      </w:r>
      <w:r w:rsidR="00FA29D7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 w:eastAsia="en-GB"/>
        </w:rPr>
        <w:t>dohodak</w:t>
      </w:r>
    </w:p>
    <w:p w:rsidR="00FA29D7" w:rsidRPr="00D57053" w:rsidRDefault="00FA29D7" w:rsidP="00D5705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 w:eastAsia="en-GB"/>
        </w:rPr>
      </w:pPr>
    </w:p>
    <w:p w:rsidR="00FA29D7" w:rsidRDefault="00FA29D7" w:rsidP="00D5705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 w:eastAsia="en-GB"/>
        </w:rPr>
      </w:pP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ab/>
      </w:r>
      <w:r w:rsidR="00D57053">
        <w:rPr>
          <w:rFonts w:ascii="Times New Roman" w:hAnsi="Times New Roman" w:cs="Times New Roman"/>
          <w:sz w:val="28"/>
          <w:szCs w:val="28"/>
          <w:lang w:val="sr-Cyrl-CS" w:eastAsia="en-GB"/>
        </w:rPr>
        <w:tab/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Odbor</w:t>
      </w:r>
      <w:r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većinom</w:t>
      </w:r>
      <w:r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glasova</w:t>
      </w:r>
      <w:r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 (11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, 1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nije</w:t>
      </w:r>
      <w:r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glasao</w:t>
      </w:r>
      <w:r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)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odlučio</w:t>
      </w:r>
      <w:r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predloži</w:t>
      </w:r>
      <w:r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Narodnoj</w:t>
      </w:r>
      <w:r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Skupštini</w:t>
      </w:r>
      <w:r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prihvati</w:t>
      </w:r>
      <w:r w:rsidRPr="00D5705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Predlog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zakona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o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potvrđivanju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Ugovora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između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Vlade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Republike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Srbije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i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Vlade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Socijalističke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Republike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Vijetnam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o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izbegavanju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dvostrukog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oporezivanja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u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odnosu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na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poreze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na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CS" w:eastAsia="en-GB"/>
        </w:rPr>
        <w:t>dohodak</w:t>
      </w: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>.</w:t>
      </w:r>
    </w:p>
    <w:p w:rsidR="00D57053" w:rsidRPr="00D57053" w:rsidRDefault="00D57053" w:rsidP="00D5705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 w:eastAsia="en-GB"/>
        </w:rPr>
      </w:pPr>
    </w:p>
    <w:p w:rsidR="00FA29D7" w:rsidRPr="00D57053" w:rsidRDefault="00FA29D7" w:rsidP="00D5705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ab/>
      </w:r>
      <w:r w:rsidR="00D57053">
        <w:rPr>
          <w:rFonts w:ascii="Times New Roman" w:hAnsi="Times New Roman" w:cs="Times New Roman"/>
          <w:sz w:val="28"/>
          <w:szCs w:val="28"/>
          <w:lang w:val="sr-Cyrl-CS" w:eastAsia="en-GB"/>
        </w:rPr>
        <w:tab/>
      </w:r>
      <w:r w:rsidR="00D12BF9">
        <w:rPr>
          <w:rFonts w:ascii="Times New Roman" w:hAnsi="Times New Roman" w:cs="Times New Roman"/>
          <w:sz w:val="28"/>
          <w:szCs w:val="28"/>
          <w:lang w:val="ru-RU"/>
        </w:rPr>
        <w:t>Za</w:t>
      </w:r>
      <w:r w:rsidRPr="00D570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ru-RU"/>
        </w:rPr>
        <w:t>izvestioca</w:t>
      </w:r>
      <w:r w:rsidRPr="00D570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ru-RU"/>
        </w:rPr>
        <w:t>Odbora</w:t>
      </w:r>
      <w:r w:rsidRPr="00D570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ru-RU"/>
        </w:rPr>
        <w:t>na</w:t>
      </w:r>
      <w:r w:rsidRPr="00D570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ru-RU"/>
        </w:rPr>
        <w:t>sednici</w:t>
      </w:r>
      <w:r w:rsidRPr="00D570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ru-RU"/>
        </w:rPr>
        <w:t>Narodne</w:t>
      </w:r>
      <w:r w:rsidRPr="00D570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ru-RU"/>
        </w:rPr>
        <w:t>skupštine</w:t>
      </w:r>
      <w:r w:rsidRPr="00D570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ru-RU"/>
        </w:rPr>
        <w:t>određena</w:t>
      </w:r>
      <w:r w:rsidRPr="00D570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ru-RU"/>
        </w:rPr>
        <w:t>je</w:t>
      </w:r>
      <w:r w:rsidRPr="00D570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ru-RU"/>
        </w:rPr>
        <w:t>Vesna</w:t>
      </w:r>
      <w:r w:rsidRPr="00D570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ru-RU"/>
        </w:rPr>
        <w:t>Kovač</w:t>
      </w:r>
      <w:r w:rsidRPr="00D5705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12BF9">
        <w:rPr>
          <w:rFonts w:ascii="Times New Roman" w:hAnsi="Times New Roman" w:cs="Times New Roman"/>
          <w:sz w:val="28"/>
          <w:szCs w:val="28"/>
          <w:lang w:val="ru-RU"/>
        </w:rPr>
        <w:t>predsednica</w:t>
      </w:r>
      <w:r w:rsidRPr="00D570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ru-RU"/>
        </w:rPr>
        <w:t>Odbora</w:t>
      </w:r>
      <w:r w:rsidRPr="00D5705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29D7" w:rsidRPr="00D57053" w:rsidRDefault="00FA29D7" w:rsidP="00D5705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57053" w:rsidRDefault="00D12BF9" w:rsidP="00D5705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sr-Cyrl-RS" w:eastAsia="en-GB"/>
        </w:rPr>
        <w:t>Deseta</w:t>
      </w:r>
      <w:r w:rsidR="00D57053" w:rsidRPr="00D57053">
        <w:rPr>
          <w:rFonts w:ascii="Times New Roman" w:hAnsi="Times New Roman" w:cs="Times New Roman"/>
          <w:b/>
          <w:sz w:val="28"/>
          <w:szCs w:val="28"/>
          <w:u w:val="single"/>
          <w:lang w:eastAsia="en-GB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r-Cyrl-RS" w:eastAsia="en-GB"/>
        </w:rPr>
        <w:t>tačka</w:t>
      </w:r>
      <w:r w:rsidR="00D57053" w:rsidRPr="00D57053">
        <w:rPr>
          <w:rFonts w:ascii="Times New Roman" w:hAnsi="Times New Roman" w:cs="Times New Roman"/>
          <w:b/>
          <w:sz w:val="28"/>
          <w:szCs w:val="28"/>
          <w:u w:val="single"/>
          <w:lang w:val="sr-Cyrl-RS" w:eastAsia="en-GB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r-Cyrl-CS" w:eastAsia="en-GB"/>
        </w:rPr>
        <w:t>dnevnog</w:t>
      </w:r>
      <w:r w:rsidR="00D57053" w:rsidRPr="00D57053">
        <w:rPr>
          <w:rFonts w:ascii="Times New Roman" w:hAnsi="Times New Roman" w:cs="Times New Roman"/>
          <w:b/>
          <w:sz w:val="28"/>
          <w:szCs w:val="28"/>
          <w:u w:val="single"/>
          <w:lang w:val="sr-Cyrl-CS" w:eastAsia="en-GB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r-Cyrl-CS" w:eastAsia="en-GB"/>
        </w:rPr>
        <w:t>reda</w:t>
      </w:r>
      <w:r w:rsidR="00D57053" w:rsidRPr="00D57053">
        <w:rPr>
          <w:rFonts w:ascii="Times New Roman" w:hAnsi="Times New Roman" w:cs="Times New Roman"/>
          <w:b/>
          <w:sz w:val="28"/>
          <w:szCs w:val="28"/>
          <w:u w:val="single"/>
          <w:lang w:val="sr-Cyrl-CS" w:eastAsia="en-GB"/>
        </w:rPr>
        <w:t>:</w:t>
      </w:r>
      <w:r w:rsidR="00D57053" w:rsidRPr="00D57053">
        <w:rPr>
          <w:rFonts w:ascii="Times New Roman" w:hAnsi="Times New Roman" w:cs="Times New Roman"/>
          <w:sz w:val="28"/>
          <w:szCs w:val="28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Razno</w:t>
      </w:r>
    </w:p>
    <w:p w:rsidR="00D57053" w:rsidRDefault="00D57053" w:rsidP="00D5705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FA29D7" w:rsidRPr="00D57053" w:rsidRDefault="00D12BF9" w:rsidP="00D57053">
      <w:pPr>
        <w:pStyle w:val="NoSpacing"/>
        <w:ind w:firstLine="141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Predsednica</w:t>
      </w:r>
      <w:r w:rsidR="005D3A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Odbora</w:t>
      </w:r>
      <w:r w:rsidR="00FA29D7" w:rsidRPr="00D570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je</w:t>
      </w:r>
      <w:r w:rsidR="00FA29D7" w:rsidRPr="00D570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obavestila</w:t>
      </w:r>
      <w:r w:rsidR="00FA29D7" w:rsidRPr="00D570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članove</w:t>
      </w:r>
      <w:r w:rsidR="00FA29D7" w:rsidRPr="00D570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Odbora</w:t>
      </w:r>
      <w:r w:rsidR="00CF7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da</w:t>
      </w:r>
      <w:r w:rsidR="00FA29D7" w:rsidRPr="00D570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je</w:t>
      </w:r>
      <w:r w:rsidR="00A764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Regionalna</w:t>
      </w:r>
      <w:r w:rsidR="00CF7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mreža</w:t>
      </w:r>
      <w:r w:rsidR="00CF7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odbora</w:t>
      </w:r>
      <w:r w:rsidR="00CF7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za</w:t>
      </w:r>
      <w:r w:rsidR="00CF7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finansije</w:t>
      </w:r>
      <w:r w:rsidR="00CF744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privredu</w:t>
      </w:r>
      <w:r w:rsidR="00CF7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i</w:t>
      </w:r>
      <w:r w:rsidR="00CF7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evropske</w:t>
      </w:r>
      <w:r w:rsidR="00CF7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integracije</w:t>
      </w:r>
      <w:r w:rsidR="00CF7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zemalja</w:t>
      </w:r>
      <w:r w:rsidR="00CF7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Zapadnog</w:t>
      </w:r>
      <w:r w:rsidR="00CF7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Balkana</w:t>
      </w:r>
      <w:r w:rsidR="00CF7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pozvala</w:t>
      </w:r>
      <w:r w:rsidR="00CF7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predsednike</w:t>
      </w:r>
      <w:r w:rsidR="00CF7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ovih</w:t>
      </w:r>
      <w:r w:rsidR="00CF7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odbora</w:t>
      </w:r>
      <w:r w:rsidR="00CF7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da</w:t>
      </w:r>
      <w:r w:rsidR="00A764F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zajedno</w:t>
      </w:r>
      <w:r w:rsidR="00A764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sa</w:t>
      </w:r>
      <w:r w:rsidR="00A764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sekretarima</w:t>
      </w:r>
      <w:r w:rsidR="00A764F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prisustvuju</w:t>
      </w:r>
      <w:r w:rsidR="00FA29D7" w:rsidRPr="00D570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sastanku</w:t>
      </w:r>
      <w:r w:rsidR="00CF7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Regionalne</w:t>
      </w:r>
      <w:r w:rsidR="00CF7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mreže</w:t>
      </w:r>
      <w:r w:rsidR="00CF744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koji</w:t>
      </w:r>
      <w:r w:rsidR="00CF7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će</w:t>
      </w:r>
      <w:r w:rsidR="00CF7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se</w:t>
      </w:r>
      <w:r w:rsidR="00CF7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održati</w:t>
      </w:r>
      <w:r w:rsidR="00CF7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od</w:t>
      </w:r>
      <w:r w:rsidR="00CF744A">
        <w:rPr>
          <w:rFonts w:ascii="Times New Roman" w:hAnsi="Times New Roman" w:cs="Times New Roman"/>
          <w:sz w:val="28"/>
          <w:szCs w:val="28"/>
          <w:lang w:val="ru-RU"/>
        </w:rPr>
        <w:t xml:space="preserve"> 1. </w:t>
      </w:r>
      <w:r>
        <w:rPr>
          <w:rFonts w:ascii="Times New Roman" w:hAnsi="Times New Roman" w:cs="Times New Roman"/>
          <w:sz w:val="28"/>
          <w:szCs w:val="28"/>
          <w:lang w:val="ru-RU"/>
        </w:rPr>
        <w:t>i</w:t>
      </w:r>
      <w:r w:rsidR="00CF744A">
        <w:rPr>
          <w:rFonts w:ascii="Times New Roman" w:hAnsi="Times New Roman" w:cs="Times New Roman"/>
          <w:sz w:val="28"/>
          <w:szCs w:val="28"/>
          <w:lang w:val="ru-RU"/>
        </w:rPr>
        <w:t xml:space="preserve"> 2. </w:t>
      </w:r>
      <w:r>
        <w:rPr>
          <w:rFonts w:ascii="Times New Roman" w:hAnsi="Times New Roman" w:cs="Times New Roman"/>
          <w:sz w:val="28"/>
          <w:szCs w:val="28"/>
          <w:lang w:val="ru-RU"/>
        </w:rPr>
        <w:t>juna</w:t>
      </w:r>
      <w:r w:rsidR="00CF744A">
        <w:rPr>
          <w:rFonts w:ascii="Times New Roman" w:hAnsi="Times New Roman" w:cs="Times New Roman"/>
          <w:sz w:val="28"/>
          <w:szCs w:val="28"/>
          <w:lang w:val="ru-RU"/>
        </w:rPr>
        <w:t xml:space="preserve"> 2013. </w:t>
      </w:r>
      <w:r>
        <w:rPr>
          <w:rFonts w:ascii="Times New Roman" w:hAnsi="Times New Roman" w:cs="Times New Roman"/>
          <w:sz w:val="28"/>
          <w:szCs w:val="28"/>
          <w:lang w:val="ru-RU"/>
        </w:rPr>
        <w:t>godine</w:t>
      </w:r>
      <w:r w:rsidR="00CF744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u</w:t>
      </w:r>
      <w:r w:rsidR="00FA29D7" w:rsidRPr="00D570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Crnoj</w:t>
      </w:r>
      <w:r w:rsidR="00FA29D7" w:rsidRPr="00D570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Gori</w:t>
      </w:r>
      <w:r w:rsidR="005D3A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i</w:t>
      </w:r>
      <w:r w:rsidR="005D3A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da</w:t>
      </w:r>
      <w:r w:rsidR="005D3A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ona</w:t>
      </w:r>
      <w:r w:rsidR="005D3A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nije</w:t>
      </w:r>
      <w:r w:rsidR="00CF7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u</w:t>
      </w:r>
      <w:r w:rsidR="00CF7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mogućnosti</w:t>
      </w:r>
      <w:r w:rsidR="00CF7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da</w:t>
      </w:r>
      <w:r w:rsidR="00CF7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prisustvuje</w:t>
      </w:r>
      <w:r w:rsidR="00CF7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sastanku</w:t>
      </w:r>
      <w:r w:rsidR="00501D0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Odbor</w:t>
      </w:r>
      <w:r w:rsidR="005D3A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je</w:t>
      </w:r>
      <w:r w:rsidR="005D3A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prihvatio</w:t>
      </w:r>
      <w:r w:rsidR="005D3A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predlog</w:t>
      </w:r>
      <w:r w:rsidR="005D3A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da</w:t>
      </w:r>
      <w:r w:rsidR="005D3A1B" w:rsidRPr="005D3A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ovom</w:t>
      </w:r>
      <w:r w:rsidR="005D3A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sastanku</w:t>
      </w:r>
      <w:r w:rsidR="005D3A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Regionalne</w:t>
      </w:r>
      <w:r w:rsidR="00501D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mreže</w:t>
      </w:r>
      <w:r w:rsidR="00501D01" w:rsidRPr="00D570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odbora</w:t>
      </w:r>
      <w:r w:rsidR="006B174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01D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prisustvuju</w:t>
      </w:r>
      <w:r w:rsidR="005D3A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dr</w:t>
      </w:r>
      <w:r w:rsidR="005D3A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Vladimir</w:t>
      </w:r>
      <w:r w:rsidR="005D3A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Marinković</w:t>
      </w:r>
      <w:r w:rsidR="005D3A1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član</w:t>
      </w:r>
      <w:r w:rsidR="005D3A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Odbora</w:t>
      </w:r>
      <w:r w:rsidR="005D3A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i</w:t>
      </w:r>
      <w:r w:rsidR="00CF74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sekretar</w:t>
      </w:r>
      <w:r w:rsidR="005D3A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Odbora</w:t>
      </w:r>
      <w:r w:rsidR="005D3A1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29D7" w:rsidRPr="00D57053" w:rsidRDefault="00FA29D7" w:rsidP="00D57053">
      <w:pPr>
        <w:pStyle w:val="NoSpacing"/>
        <w:ind w:firstLine="141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A29D7" w:rsidRDefault="00FA29D7" w:rsidP="00D5705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 w:eastAsia="en-GB"/>
        </w:rPr>
      </w:pPr>
      <w:r w:rsidRPr="00D5705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5705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12BF9">
        <w:rPr>
          <w:rFonts w:ascii="Times New Roman" w:hAnsi="Times New Roman" w:cs="Times New Roman"/>
          <w:sz w:val="28"/>
          <w:szCs w:val="28"/>
          <w:lang w:val="ru-RU"/>
        </w:rPr>
        <w:t>Na</w:t>
      </w:r>
      <w:r w:rsidR="00A764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 w:eastAsia="en-GB"/>
        </w:rPr>
        <w:t>sednici</w:t>
      </w:r>
      <w:r w:rsidR="00A764F2" w:rsidRPr="00D57053">
        <w:rPr>
          <w:rFonts w:ascii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 w:eastAsia="en-GB"/>
        </w:rPr>
        <w:t>Odbora</w:t>
      </w:r>
      <w:r w:rsidR="00A764F2" w:rsidRPr="00D57053">
        <w:rPr>
          <w:rFonts w:ascii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 w:eastAsia="en-GB"/>
        </w:rPr>
        <w:t>je</w:t>
      </w:r>
      <w:r w:rsidR="00A764F2">
        <w:rPr>
          <w:rFonts w:ascii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 w:eastAsia="en-GB"/>
        </w:rPr>
        <w:t>vođen</w:t>
      </w:r>
      <w:r w:rsidR="00A764F2">
        <w:rPr>
          <w:rFonts w:ascii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 w:eastAsia="en-GB"/>
        </w:rPr>
        <w:t>tonski</w:t>
      </w:r>
      <w:r w:rsidR="00A764F2">
        <w:rPr>
          <w:rFonts w:ascii="Times New Roman" w:hAnsi="Times New Roman" w:cs="Times New Roman"/>
          <w:sz w:val="28"/>
          <w:szCs w:val="28"/>
          <w:lang w:val="sr-Cyrl-RS" w:eastAsia="en-GB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 w:eastAsia="en-GB"/>
        </w:rPr>
        <w:t>zapis</w:t>
      </w:r>
      <w:r w:rsidR="00A764F2">
        <w:rPr>
          <w:rFonts w:ascii="Times New Roman" w:hAnsi="Times New Roman" w:cs="Times New Roman"/>
          <w:sz w:val="28"/>
          <w:szCs w:val="28"/>
          <w:lang w:val="sr-Cyrl-RS" w:eastAsia="en-GB"/>
        </w:rPr>
        <w:t>.</w:t>
      </w:r>
    </w:p>
    <w:p w:rsidR="00A764F2" w:rsidRPr="00D57053" w:rsidRDefault="00A764F2" w:rsidP="00D5705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 w:eastAsia="en-GB"/>
        </w:rPr>
      </w:pPr>
    </w:p>
    <w:p w:rsidR="00FA29D7" w:rsidRPr="00D57053" w:rsidRDefault="00FA29D7" w:rsidP="00D57053">
      <w:pPr>
        <w:pStyle w:val="NoSpacing"/>
        <w:jc w:val="both"/>
        <w:rPr>
          <w:rFonts w:ascii="Times New Roman" w:eastAsia="Calibri" w:hAnsi="Times New Roman" w:cs="Times New Roman"/>
          <w:sz w:val="28"/>
          <w:szCs w:val="28"/>
          <w:lang w:val="sr-Cyrl-CS" w:eastAsia="en-GB"/>
        </w:rPr>
      </w:pPr>
      <w:r w:rsidRPr="00D5705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5705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12BF9">
        <w:rPr>
          <w:rFonts w:ascii="Times New Roman" w:eastAsia="Calibri" w:hAnsi="Times New Roman" w:cs="Times New Roman"/>
          <w:sz w:val="28"/>
          <w:szCs w:val="28"/>
          <w:lang w:val="sr-Cyrl-CS" w:eastAsia="en-GB"/>
        </w:rPr>
        <w:t>Sednica</w:t>
      </w:r>
      <w:r w:rsidRPr="00D57053">
        <w:rPr>
          <w:rFonts w:ascii="Times New Roman" w:eastAsia="Calibri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CS" w:eastAsia="en-GB"/>
        </w:rPr>
        <w:t>je</w:t>
      </w:r>
      <w:r w:rsidRPr="00D57053">
        <w:rPr>
          <w:rFonts w:ascii="Times New Roman" w:eastAsia="Calibri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CS" w:eastAsia="en-GB"/>
        </w:rPr>
        <w:t>zaključena</w:t>
      </w:r>
      <w:r w:rsidRPr="00D57053">
        <w:rPr>
          <w:rFonts w:ascii="Times New Roman" w:eastAsia="Calibri" w:hAnsi="Times New Roman" w:cs="Times New Roman"/>
          <w:sz w:val="28"/>
          <w:szCs w:val="28"/>
          <w:lang w:val="sr-Cyrl-CS" w:eastAsia="en-GB"/>
        </w:rPr>
        <w:t xml:space="preserve"> </w:t>
      </w:r>
      <w:r w:rsidR="00D12BF9">
        <w:rPr>
          <w:rFonts w:ascii="Times New Roman" w:eastAsia="Calibri" w:hAnsi="Times New Roman" w:cs="Times New Roman"/>
          <w:sz w:val="28"/>
          <w:szCs w:val="28"/>
          <w:lang w:val="sr-Cyrl-CS" w:eastAsia="en-GB"/>
        </w:rPr>
        <w:t>u</w:t>
      </w:r>
      <w:r w:rsidRPr="00D57053">
        <w:rPr>
          <w:rFonts w:ascii="Times New Roman" w:eastAsia="Calibri" w:hAnsi="Times New Roman" w:cs="Times New Roman"/>
          <w:sz w:val="28"/>
          <w:szCs w:val="28"/>
          <w:lang w:val="sr-Cyrl-CS" w:eastAsia="en-GB"/>
        </w:rPr>
        <w:t xml:space="preserve"> 9,15 </w:t>
      </w:r>
      <w:r w:rsidR="00D12BF9">
        <w:rPr>
          <w:rFonts w:ascii="Times New Roman" w:eastAsia="Calibri" w:hAnsi="Times New Roman" w:cs="Times New Roman"/>
          <w:sz w:val="28"/>
          <w:szCs w:val="28"/>
          <w:lang w:val="sr-Cyrl-CS" w:eastAsia="en-GB"/>
        </w:rPr>
        <w:t>časova</w:t>
      </w:r>
      <w:r w:rsidRPr="00D57053">
        <w:rPr>
          <w:rFonts w:ascii="Times New Roman" w:eastAsia="Calibri" w:hAnsi="Times New Roman" w:cs="Times New Roman"/>
          <w:sz w:val="28"/>
          <w:szCs w:val="28"/>
          <w:lang w:val="sr-Cyrl-CS" w:eastAsia="en-GB"/>
        </w:rPr>
        <w:t>.</w:t>
      </w:r>
    </w:p>
    <w:p w:rsidR="00426D3B" w:rsidRDefault="00426D3B" w:rsidP="00426D3B">
      <w:pPr>
        <w:tabs>
          <w:tab w:val="left" w:pos="2385"/>
          <w:tab w:val="left" w:pos="67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6D3B" w:rsidRPr="00D57053" w:rsidRDefault="009E0E39" w:rsidP="00D57053">
      <w:pPr>
        <w:tabs>
          <w:tab w:val="left" w:pos="1418"/>
          <w:tab w:val="left" w:pos="2385"/>
          <w:tab w:val="left" w:pos="6795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sr-Cyrl-RS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sr-Cyrl-RS"/>
        </w:rPr>
        <w:t xml:space="preserve">           </w:t>
      </w:r>
      <w:r w:rsidR="00426D3B" w:rsidRPr="008F6564">
        <w:rPr>
          <w:rFonts w:ascii="Times New Roman" w:hAnsi="Times New Roman" w:cs="Times New Roman"/>
          <w:color w:val="FF0000"/>
          <w:sz w:val="28"/>
          <w:szCs w:val="28"/>
          <w:lang w:val="sr-Cyrl-RS"/>
        </w:rPr>
        <w:t xml:space="preserve">             </w:t>
      </w:r>
    </w:p>
    <w:p w:rsidR="00426D3B" w:rsidRDefault="00D12BF9" w:rsidP="00426D3B">
      <w:pPr>
        <w:tabs>
          <w:tab w:val="left" w:pos="1485"/>
          <w:tab w:val="left" w:pos="687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SEKRETAR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426D3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 </w:t>
      </w:r>
      <w:r w:rsidR="008F6564">
        <w:rPr>
          <w:rFonts w:ascii="Times New Roman" w:hAnsi="Times New Roman" w:cs="Times New Roman"/>
          <w:sz w:val="28"/>
          <w:szCs w:val="28"/>
          <w:lang w:val="sr-Cyrl-RS"/>
        </w:rPr>
        <w:t xml:space="preserve">       </w:t>
      </w:r>
      <w:r w:rsidR="00A764F2">
        <w:rPr>
          <w:rFonts w:ascii="Times New Roman" w:hAnsi="Times New Roman" w:cs="Times New Roman"/>
          <w:sz w:val="28"/>
          <w:szCs w:val="28"/>
          <w:lang w:val="sr-Cyrl-RS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PREDSEDNIK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</w:p>
    <w:p w:rsidR="00426D3B" w:rsidRDefault="00A764F2" w:rsidP="00426D3B">
      <w:pPr>
        <w:tabs>
          <w:tab w:val="left" w:pos="148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</w:t>
      </w:r>
      <w:r w:rsidR="006B174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Milena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Sandić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                                                       </w:t>
      </w:r>
      <w:r w:rsidR="008F656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B174F">
        <w:rPr>
          <w:rFonts w:ascii="Times New Roman" w:hAnsi="Times New Roman" w:cs="Times New Roman"/>
          <w:sz w:val="28"/>
          <w:szCs w:val="28"/>
          <w:lang w:val="sr-Cyrl-RS"/>
        </w:rPr>
        <w:t xml:space="preserve">    </w:t>
      </w:r>
      <w:r w:rsidR="003B09C4">
        <w:rPr>
          <w:rFonts w:ascii="Times New Roman" w:hAnsi="Times New Roman" w:cs="Times New Roman"/>
          <w:sz w:val="28"/>
          <w:szCs w:val="28"/>
          <w:lang w:val="sr-Cyrl-RS"/>
        </w:rPr>
        <w:t xml:space="preserve"> 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Vesna</w:t>
      </w:r>
      <w:r w:rsidR="00426D3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12BF9">
        <w:rPr>
          <w:rFonts w:ascii="Times New Roman" w:hAnsi="Times New Roman" w:cs="Times New Roman"/>
          <w:sz w:val="28"/>
          <w:szCs w:val="28"/>
          <w:lang w:val="sr-Cyrl-RS"/>
        </w:rPr>
        <w:t>Kovač</w:t>
      </w:r>
    </w:p>
    <w:p w:rsidR="006C3838" w:rsidRDefault="006C3838" w:rsidP="006C3838">
      <w:pPr>
        <w:widowControl w:val="0"/>
        <w:tabs>
          <w:tab w:val="left" w:pos="1440"/>
          <w:tab w:val="center" w:pos="617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 w:eastAsia="en-GB"/>
        </w:rPr>
      </w:pPr>
    </w:p>
    <w:p w:rsidR="006C3838" w:rsidRDefault="006C3838" w:rsidP="006C3838">
      <w:pPr>
        <w:widowControl w:val="0"/>
        <w:tabs>
          <w:tab w:val="left" w:pos="149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RS" w:eastAsia="en-GB"/>
        </w:rPr>
      </w:pPr>
    </w:p>
    <w:p w:rsidR="0054677E" w:rsidRPr="00A764F2" w:rsidRDefault="00F52E70">
      <w:pPr>
        <w:rPr>
          <w:lang w:val="sr-Cyrl-RS"/>
        </w:rPr>
      </w:pPr>
    </w:p>
    <w:sectPr w:rsidR="0054677E" w:rsidRPr="00A764F2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E70" w:rsidRDefault="00F52E70" w:rsidP="00D12BF9">
      <w:pPr>
        <w:spacing w:after="0" w:line="240" w:lineRule="auto"/>
      </w:pPr>
      <w:r>
        <w:separator/>
      </w:r>
    </w:p>
  </w:endnote>
  <w:endnote w:type="continuationSeparator" w:id="0">
    <w:p w:rsidR="00F52E70" w:rsidRDefault="00F52E70" w:rsidP="00D1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BF9" w:rsidRDefault="00D12B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BF9" w:rsidRDefault="00D12BF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BF9" w:rsidRDefault="00D12B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E70" w:rsidRDefault="00F52E70" w:rsidP="00D12BF9">
      <w:pPr>
        <w:spacing w:after="0" w:line="240" w:lineRule="auto"/>
      </w:pPr>
      <w:r>
        <w:separator/>
      </w:r>
    </w:p>
  </w:footnote>
  <w:footnote w:type="continuationSeparator" w:id="0">
    <w:p w:rsidR="00F52E70" w:rsidRDefault="00F52E70" w:rsidP="00D12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BF9" w:rsidRDefault="00D12B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BF9" w:rsidRDefault="00D12B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BF9" w:rsidRDefault="00D12B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55C57"/>
    <w:multiLevelType w:val="hybridMultilevel"/>
    <w:tmpl w:val="A1444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72B7D"/>
    <w:multiLevelType w:val="hybridMultilevel"/>
    <w:tmpl w:val="21D2F9C0"/>
    <w:lvl w:ilvl="0" w:tplc="4984D38C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8AE1811"/>
    <w:multiLevelType w:val="hybridMultilevel"/>
    <w:tmpl w:val="311416D2"/>
    <w:lvl w:ilvl="0" w:tplc="BB8681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782DC5"/>
    <w:multiLevelType w:val="hybridMultilevel"/>
    <w:tmpl w:val="FA30A3D0"/>
    <w:lvl w:ilvl="0" w:tplc="1F7E7B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D3B"/>
    <w:rsid w:val="00025DE8"/>
    <w:rsid w:val="00127ACD"/>
    <w:rsid w:val="00131E5A"/>
    <w:rsid w:val="001A24A1"/>
    <w:rsid w:val="001B76E1"/>
    <w:rsid w:val="001D65DF"/>
    <w:rsid w:val="002021CD"/>
    <w:rsid w:val="00224E6D"/>
    <w:rsid w:val="002964E0"/>
    <w:rsid w:val="002B21DD"/>
    <w:rsid w:val="002C2ED0"/>
    <w:rsid w:val="003445C0"/>
    <w:rsid w:val="00375103"/>
    <w:rsid w:val="00396B94"/>
    <w:rsid w:val="003B09C4"/>
    <w:rsid w:val="003D212D"/>
    <w:rsid w:val="00426D3B"/>
    <w:rsid w:val="004364A4"/>
    <w:rsid w:val="004B2CCD"/>
    <w:rsid w:val="004B3872"/>
    <w:rsid w:val="004E26CD"/>
    <w:rsid w:val="004F60FB"/>
    <w:rsid w:val="004F7313"/>
    <w:rsid w:val="00501D01"/>
    <w:rsid w:val="00522591"/>
    <w:rsid w:val="005D3A1B"/>
    <w:rsid w:val="005F48AE"/>
    <w:rsid w:val="00660C97"/>
    <w:rsid w:val="00680669"/>
    <w:rsid w:val="0069080A"/>
    <w:rsid w:val="006B174F"/>
    <w:rsid w:val="006B175C"/>
    <w:rsid w:val="006C3838"/>
    <w:rsid w:val="00702507"/>
    <w:rsid w:val="007910B3"/>
    <w:rsid w:val="007E3476"/>
    <w:rsid w:val="008F6564"/>
    <w:rsid w:val="0095475C"/>
    <w:rsid w:val="009741F2"/>
    <w:rsid w:val="009944E7"/>
    <w:rsid w:val="009952FA"/>
    <w:rsid w:val="009A0048"/>
    <w:rsid w:val="009B1660"/>
    <w:rsid w:val="009B3DD3"/>
    <w:rsid w:val="009E0E39"/>
    <w:rsid w:val="00A764F2"/>
    <w:rsid w:val="00A844A7"/>
    <w:rsid w:val="00AF01A9"/>
    <w:rsid w:val="00B864E7"/>
    <w:rsid w:val="00C2582C"/>
    <w:rsid w:val="00CF744A"/>
    <w:rsid w:val="00D0097C"/>
    <w:rsid w:val="00D031AB"/>
    <w:rsid w:val="00D12BF9"/>
    <w:rsid w:val="00D41B1D"/>
    <w:rsid w:val="00D44F38"/>
    <w:rsid w:val="00D57053"/>
    <w:rsid w:val="00DA26D1"/>
    <w:rsid w:val="00DF48CF"/>
    <w:rsid w:val="00E25186"/>
    <w:rsid w:val="00EB12C2"/>
    <w:rsid w:val="00F172C6"/>
    <w:rsid w:val="00F52E70"/>
    <w:rsid w:val="00FA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D3B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6D3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4E26CD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26C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2B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F9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2B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F9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D3B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6D3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4E26CD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26C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2B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F9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2B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F9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4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lament.gov.rs/upload/archive/files/cir/pdf/predlozi_zakona/1993-13.pdf" TargetMode="External"/><Relationship Id="rId13" Type="http://schemas.openxmlformats.org/officeDocument/2006/relationships/hyperlink" Target="http://www.parlament.gov.rs/upload/archive/files/cir/pdf/predlozi_zakona/1996-13.pdf" TargetMode="External"/><Relationship Id="rId18" Type="http://schemas.openxmlformats.org/officeDocument/2006/relationships/hyperlink" Target="http://www.parlament.gov.rs/upload/archive/files/cir/pdf/predlozi_zakona/1999-13a.pdf" TargetMode="External"/><Relationship Id="rId26" Type="http://schemas.openxmlformats.org/officeDocument/2006/relationships/hyperlink" Target="http://www.parlament.gov.rs/upload/archive/files/cir/pdf/predlozi_zakona/1999-13a.pdf" TargetMode="External"/><Relationship Id="rId39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hyperlink" Target="http://www.parlament.gov.rs/upload/archive/files/cir/pdf/predlozi_zakona/1999-13a.pdf" TargetMode="External"/><Relationship Id="rId34" Type="http://schemas.openxmlformats.org/officeDocument/2006/relationships/hyperlink" Target="http://www.parlament.gov.rs/upload/archive/files/cir/pdf/predlozi_zakona/1999-13a.pdf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arlament.gov.rs/upload/archive/files/cir/pdf/predlozi_zakona/1999-13a.pdf" TargetMode="External"/><Relationship Id="rId17" Type="http://schemas.openxmlformats.org/officeDocument/2006/relationships/hyperlink" Target="http://www.parlament.gov.rs/upload/archive/files/cir/pdf/predlozi_zakona/1998-13a.pdf" TargetMode="External"/><Relationship Id="rId25" Type="http://schemas.openxmlformats.org/officeDocument/2006/relationships/hyperlink" Target="http://www.parlament.gov.rs/upload/archive/files/cir/pdf/predlozi_zakona/1997-13.pdf" TargetMode="External"/><Relationship Id="rId33" Type="http://schemas.openxmlformats.org/officeDocument/2006/relationships/hyperlink" Target="http://www.parlament.gov.rs/upload/archive/files/cir/pdf/predlozi_zakona/1999-13a.pdf" TargetMode="External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parlament.gov.rs/upload/archive/files/cir/pdf/predlozi_zakona/1997-13.pdf" TargetMode="External"/><Relationship Id="rId20" Type="http://schemas.openxmlformats.org/officeDocument/2006/relationships/hyperlink" Target="http://www.parlament.gov.rs/upload/archive/files/cir/pdf/predlozi_zakona/1999-13a.pdf" TargetMode="External"/><Relationship Id="rId29" Type="http://schemas.openxmlformats.org/officeDocument/2006/relationships/hyperlink" Target="http://www.parlament.gov.rs/upload/archive/files/cir/pdf/predlozi_zakona/1993-13.pdf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arlament.gov.rs/upload/archive/files/cir/pdf/predlozi_zakona/1998-13a.pdf" TargetMode="External"/><Relationship Id="rId24" Type="http://schemas.openxmlformats.org/officeDocument/2006/relationships/hyperlink" Target="http://www.parlament.gov.rs/upload/archive/files/cir/pdf/predlozi_zakona/1999-13a.pdf" TargetMode="External"/><Relationship Id="rId32" Type="http://schemas.openxmlformats.org/officeDocument/2006/relationships/hyperlink" Target="http://www.parlament.gov.rs/upload/archive/files/cir/pdf/predlozi_zakona/1998-13a.pdf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parlament.gov.rs/upload/archive/files/cir/pdf/predlozi_zakona/1994-13.pdf" TargetMode="External"/><Relationship Id="rId23" Type="http://schemas.openxmlformats.org/officeDocument/2006/relationships/hyperlink" Target="http://www.parlament.gov.rs/upload/archive/files/cir/pdf/predlozi_zakona/1998-13a.pdf" TargetMode="External"/><Relationship Id="rId28" Type="http://schemas.openxmlformats.org/officeDocument/2006/relationships/hyperlink" Target="http://www.parlament.gov.rs/upload/archive/files/cir/pdf/predlozi_zakona/1997-13.pdf" TargetMode="External"/><Relationship Id="rId36" Type="http://schemas.openxmlformats.org/officeDocument/2006/relationships/header" Target="header2.xml"/><Relationship Id="rId10" Type="http://schemas.openxmlformats.org/officeDocument/2006/relationships/hyperlink" Target="http://www.parlament.gov.rs/upload/archive/files/cir/pdf/predlozi_zakona/1997-13.pdf" TargetMode="External"/><Relationship Id="rId19" Type="http://schemas.openxmlformats.org/officeDocument/2006/relationships/hyperlink" Target="http://www.parlament.gov.rs/upload/archive/files/cir/pdf/predlozi_zakona/1996-13.pdf" TargetMode="External"/><Relationship Id="rId31" Type="http://schemas.openxmlformats.org/officeDocument/2006/relationships/hyperlink" Target="http://www.parlament.gov.rs/upload/archive/files/cir/pdf/predlozi_zakona/1997-1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rlament.gov.rs/upload/archive/files/cir/pdf/predlozi_zakona/1994-13.pdf" TargetMode="External"/><Relationship Id="rId14" Type="http://schemas.openxmlformats.org/officeDocument/2006/relationships/hyperlink" Target="http://www.parlament.gov.rs/upload/archive/files/cir/pdf/predlozi_zakona/1993-13.pdf" TargetMode="External"/><Relationship Id="rId22" Type="http://schemas.openxmlformats.org/officeDocument/2006/relationships/hyperlink" Target="http://www.parlament.gov.rs/upload/archive/files/cir/pdf/predlozi_zakona/1999-13a.pdf" TargetMode="External"/><Relationship Id="rId27" Type="http://schemas.openxmlformats.org/officeDocument/2006/relationships/hyperlink" Target="http://www.parlament.gov.rs/upload/archive/files/cir/pdf/predlozi_zakona/1999-13a.pdf" TargetMode="External"/><Relationship Id="rId30" Type="http://schemas.openxmlformats.org/officeDocument/2006/relationships/hyperlink" Target="http://www.parlament.gov.rs/upload/archive/files/cir/pdf/predlozi_zakona/1994-13.pdf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2665</Words>
  <Characters>15192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Sandic</dc:creator>
  <cp:lastModifiedBy>Olgica</cp:lastModifiedBy>
  <cp:revision>2</cp:revision>
  <cp:lastPrinted>2013-06-10T09:17:00Z</cp:lastPrinted>
  <dcterms:created xsi:type="dcterms:W3CDTF">2014-01-30T09:53:00Z</dcterms:created>
  <dcterms:modified xsi:type="dcterms:W3CDTF">2014-01-30T09:53:00Z</dcterms:modified>
</cp:coreProperties>
</file>